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E731" w14:textId="0345E646" w:rsidR="001F0BAB" w:rsidRPr="009E6770" w:rsidRDefault="001F0BAB" w:rsidP="00175B0A">
      <w:pPr>
        <w:pStyle w:val="a3"/>
        <w:ind w:firstLine="851"/>
        <w:jc w:val="center"/>
        <w:rPr>
          <w:rFonts w:eastAsiaTheme="majorEastAsia"/>
          <w:b/>
          <w:bCs/>
          <w:sz w:val="28"/>
          <w:szCs w:val="28"/>
          <w:lang w:val="ru-RU"/>
        </w:rPr>
      </w:pPr>
      <w:r w:rsidRPr="009E6770">
        <w:rPr>
          <w:rFonts w:eastAsiaTheme="majorEastAsia"/>
          <w:b/>
          <w:bCs/>
          <w:sz w:val="28"/>
          <w:szCs w:val="28"/>
          <w:lang w:val="ru-RU"/>
        </w:rPr>
        <w:t>МЕТОДИЧЕСКИЕ УКАЗАНИЯ</w:t>
      </w:r>
    </w:p>
    <w:p w14:paraId="3A963109" w14:textId="77777777" w:rsidR="00175B0A" w:rsidRPr="009E6770" w:rsidRDefault="00175B0A" w:rsidP="00175B0A">
      <w:pPr>
        <w:pStyle w:val="a3"/>
        <w:ind w:firstLine="851"/>
        <w:jc w:val="center"/>
        <w:rPr>
          <w:b/>
          <w:bCs/>
          <w:sz w:val="28"/>
          <w:szCs w:val="28"/>
          <w:lang w:val="ru-RU"/>
        </w:rPr>
      </w:pPr>
    </w:p>
    <w:p w14:paraId="3C985701" w14:textId="2866333C" w:rsidR="001F0BAB" w:rsidRPr="009E6770" w:rsidRDefault="001F0BAB" w:rsidP="00E55122">
      <w:pPr>
        <w:pStyle w:val="a3"/>
        <w:ind w:firstLine="851"/>
        <w:jc w:val="both"/>
        <w:rPr>
          <w:rFonts w:eastAsiaTheme="majorEastAsia"/>
          <w:sz w:val="28"/>
          <w:szCs w:val="28"/>
          <w:lang w:val="ru-RU"/>
        </w:rPr>
      </w:pPr>
      <w:r w:rsidRPr="009E6770">
        <w:rPr>
          <w:rFonts w:eastAsiaTheme="majorEastAsia"/>
          <w:sz w:val="28"/>
          <w:szCs w:val="28"/>
          <w:lang w:val="ru-RU"/>
        </w:rPr>
        <w:t>Для проведения семинарских занятий и самостоятельной работы студентов</w:t>
      </w:r>
    </w:p>
    <w:p w14:paraId="1D6FA1F7" w14:textId="77777777" w:rsidR="001F0BAB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Практические занятия являются необходимым элементом учебного процесса. Цель практических занятий-углубление, расширение знаний, полученных на лекции, формирование профессионально значимых знаний и умений. Практические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14:paraId="5EA54CC8" w14:textId="77777777" w:rsidR="001F0BAB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На практических занятиях студенты приобретают навыки применения правовых норм к конкретным ситуациям, интерпретации нормативных документов, выбора соответствующих норм из множества правовых актов, свою индивидуальность, самостоятельность мышления, умение до конца придерживаться своего мнения.</w:t>
      </w:r>
    </w:p>
    <w:p w14:paraId="7DA66B24" w14:textId="4C3E4920" w:rsidR="001F0BAB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Структура практических занятий включает в себя следующие элементы: организационный этап (преподаватель приветствует студентов, отмечает не посещающих занятия в журнале, определяет готовность студентов к занятиям и публикует тему и план урока); ответ на вопрос студентов по материалу   слушает; основная часть (анализ теоретических вопросов и решение задач); подведение итогов урока (преподаватель оценивает работу всей группы, публикует и понимает оценки, перечисляет успехи и допущенные недостатки в ответах конкретного студента и дает задание на следующий урок). Основная часть практических занятий должна быть посвящена оперативному взаимодействию теоретических вопросов с решением задач, значительная часть времени отводится на решение задач, 50-минутное занятие   в процессе рекомендуется потратить 10-15 минут на анализ теоретических вопросов.</w:t>
      </w:r>
    </w:p>
    <w:p w14:paraId="4A56C908" w14:textId="32824408" w:rsidR="000C5E11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Анализ теоретических вопросов разнообразен: конспекты студентов, решение задач, теоретические  может быть проведен семинар.</w:t>
      </w:r>
    </w:p>
    <w:p w14:paraId="218C1BC3" w14:textId="77777777" w:rsidR="003801BB" w:rsidRPr="009E6770" w:rsidRDefault="003801BB" w:rsidP="00E55122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Преподаватель должен объяснить студентам, каким требованиям должен соответствовать доклад. Определив тему доклада, необходимо всесторонне изложить план доклада и соответствующие вопросы по докладу, указав авторов, использованных в работе, со ссылкой на источники, со ссылкой на мнение авторов, по возможности высказав свое мнение. В письменной форме в виде решения </w:t>
      </w:r>
      <w:proofErr w:type="spellStart"/>
      <w:r w:rsidRPr="009E6770">
        <w:rPr>
          <w:sz w:val="28"/>
          <w:szCs w:val="28"/>
          <w:lang w:val="ru-RU"/>
        </w:rPr>
        <w:t>задач,полного</w:t>
      </w:r>
      <w:proofErr w:type="spellEnd"/>
      <w:r w:rsidRPr="009E6770">
        <w:rPr>
          <w:sz w:val="28"/>
          <w:szCs w:val="28"/>
          <w:lang w:val="ru-RU"/>
        </w:rPr>
        <w:t xml:space="preserve"> ответа на поставленные вопросы студенты должны иметь в своих тетрадях. </w:t>
      </w:r>
    </w:p>
    <w:p w14:paraId="2DB579B9" w14:textId="260B7B76" w:rsidR="003801BB" w:rsidRPr="009E6770" w:rsidRDefault="003801BB" w:rsidP="00E55122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Каждое событие, ситуация, представленная в отчете, требует юридической оценки вопросов, связанных с ними. На каждый вопрос должен быть дан четкий ответ (Да, нет) со ссылкой на нормы закона. Студент должен указать, как применялась соответствующая норма, в соответствующих случаях со ссылкой на нормативные постановления Верховного Суда </w:t>
      </w:r>
      <w:proofErr w:type="spellStart"/>
      <w:r w:rsidRPr="009E6770">
        <w:rPr>
          <w:sz w:val="28"/>
          <w:szCs w:val="28"/>
          <w:lang w:val="ru-RU"/>
        </w:rPr>
        <w:t>РК</w:t>
      </w:r>
      <w:proofErr w:type="spellEnd"/>
      <w:r w:rsidRPr="009E6770">
        <w:rPr>
          <w:sz w:val="28"/>
          <w:szCs w:val="28"/>
          <w:lang w:val="ru-RU"/>
        </w:rPr>
        <w:t xml:space="preserve"> (иные правовые акты), научные разъяснения.</w:t>
      </w:r>
    </w:p>
    <w:p w14:paraId="2C70483C" w14:textId="77777777" w:rsidR="003801BB" w:rsidRPr="009E6770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Студент, владеющий данной методологией, приобретает практические навыки, связанные с эффективным решением профессиональных задач.</w:t>
      </w:r>
    </w:p>
    <w:p w14:paraId="21579423" w14:textId="77777777" w:rsidR="0083039C" w:rsidRPr="009E6770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Семинар (лат.</w:t>
      </w:r>
      <w:r w:rsidRPr="009E6770">
        <w:rPr>
          <w:sz w:val="28"/>
          <w:szCs w:val="28"/>
          <w:lang w:val="ru-RU"/>
        </w:rPr>
        <w:tab/>
      </w:r>
      <w:proofErr w:type="spellStart"/>
      <w:r w:rsidRPr="009E6770">
        <w:rPr>
          <w:sz w:val="28"/>
          <w:szCs w:val="28"/>
          <w:lang w:val="ru-RU"/>
        </w:rPr>
        <w:t>seminarium</w:t>
      </w:r>
      <w:proofErr w:type="spellEnd"/>
      <w:r w:rsidRPr="009E6770">
        <w:rPr>
          <w:sz w:val="28"/>
          <w:szCs w:val="28"/>
          <w:lang w:val="ru-RU"/>
        </w:rPr>
        <w:t xml:space="preserve">-рассадник, пятка) - форма учебного процесса, основанная на самостоятельном изучении студентами по поручению </w:t>
      </w:r>
      <w:r w:rsidRPr="009E6770">
        <w:rPr>
          <w:sz w:val="28"/>
          <w:szCs w:val="28"/>
          <w:lang w:val="ru-RU"/>
        </w:rPr>
        <w:lastRenderedPageBreak/>
        <w:t>руководителя в виде отдельных ругательств, докладов или совместного осмысления проблем.   В отличие от практических занятий, семинар носит теоретический характер и глубоко ориентирован на определенную дисциплину. Семинарские занятия помогают закрепить знания, направляя учащихся на проявление самостоятельности в учебно-познавательной деятельности. В ходе семинара систематизируются, углубляются, отслеживаются знания, полученные в результате работы с источниками, дополнительной лит</w:t>
      </w:r>
      <w:r w:rsidR="0083039C" w:rsidRPr="009E6770">
        <w:rPr>
          <w:sz w:val="28"/>
          <w:szCs w:val="28"/>
          <w:lang w:val="ru-RU"/>
        </w:rPr>
        <w:t>ературой, документами.</w:t>
      </w:r>
    </w:p>
    <w:p w14:paraId="4F6A0B42" w14:textId="39523211" w:rsidR="003801BB" w:rsidRPr="009E6770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Основная цель семинарских занятий-обеспечение студентов возможностью приобретения навыков и умений использования теоретических знаний в зависимости от специфики изучаемых областей.</w:t>
      </w:r>
    </w:p>
    <w:p w14:paraId="0AA5D437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В зависимости от основных направлений деятельности выделим три типа семинаров:</w:t>
      </w:r>
    </w:p>
    <w:p w14:paraId="16CAE81F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1) семинар, посвященный углубленному изучению конкретного учебного курса, тематически связанный с материалом данного курса;</w:t>
      </w:r>
    </w:p>
    <w:p w14:paraId="0137B233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2) методологически значимый курс или семинар для обоснованной подготовки определенной темы;</w:t>
      </w:r>
    </w:p>
    <w:p w14:paraId="50BC0633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3) семинар исследовательского типа, предназначенный для научной обработки отдельных актуальных вопросов, которые могут перерасти в специальный семинар.</w:t>
      </w:r>
    </w:p>
    <w:p w14:paraId="38A66530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Специальный семинар представляет собой школу общения молодых исследователей, связанных с определенной проблемой, под руководством учителя. Опытный руководитель использует эффективные методы исследовательской работы, формируя погоду научного пространства, ориентируя студентов на деятельность коллективного мышления. На итоговом занятии преподаватель дает исчерпывающий обзор и обобщает студенческие научные работы, разъясняет возможности участия заинтересованных студентов в изучении этих проблем, раскрывая возможности дальнейшего изучения рассматриваемых проблем.</w:t>
      </w:r>
    </w:p>
    <w:p w14:paraId="13D1042F" w14:textId="5F5EF25D" w:rsidR="000C5E11" w:rsidRPr="009E6770" w:rsidRDefault="00C67BA1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Семинарские занятия тесно связаны с лекционными </w:t>
      </w:r>
      <w:proofErr w:type="spellStart"/>
      <w:r w:rsidRPr="009E6770">
        <w:rPr>
          <w:sz w:val="28"/>
          <w:szCs w:val="28"/>
          <w:lang w:val="ru-RU"/>
        </w:rPr>
        <w:t>занятиями,хотя</w:t>
      </w:r>
      <w:proofErr w:type="spellEnd"/>
      <w:r w:rsidRPr="009E6770">
        <w:rPr>
          <w:sz w:val="28"/>
          <w:szCs w:val="28"/>
          <w:lang w:val="ru-RU"/>
        </w:rPr>
        <w:t xml:space="preserve"> учебный материал семинара не повторяет лекционный материал. Руководящая роль преподавателя проявляется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14:paraId="6F5584EC" w14:textId="77777777" w:rsidR="000C5E11" w:rsidRPr="009E6770" w:rsidRDefault="000C5E11" w:rsidP="004E1D36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p w14:paraId="6B64674E" w14:textId="6650F105" w:rsidR="00F62FB6" w:rsidRPr="009E6770" w:rsidRDefault="00F62FB6" w:rsidP="0083039C">
      <w:pPr>
        <w:pStyle w:val="1"/>
        <w:spacing w:before="90"/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ТЕМЫ СЕМИНАРСКИХ ЗАНЯТИИ</w:t>
      </w:r>
    </w:p>
    <w:p w14:paraId="05DC1972" w14:textId="77777777" w:rsidR="00F62FB6" w:rsidRPr="009E6770" w:rsidRDefault="00F62FB6" w:rsidP="00F62FB6">
      <w:pPr>
        <w:pStyle w:val="a3"/>
        <w:rPr>
          <w:b/>
          <w:sz w:val="28"/>
          <w:szCs w:val="28"/>
          <w:lang w:val="ru-RU"/>
        </w:rPr>
      </w:pPr>
    </w:p>
    <w:p w14:paraId="0D24C23D" w14:textId="60A768A7" w:rsidR="00821D83" w:rsidRPr="00821D83" w:rsidRDefault="00F62FB6" w:rsidP="00821D83">
      <w:pPr>
        <w:tabs>
          <w:tab w:val="left" w:pos="851"/>
        </w:tabs>
        <w:spacing w:line="274" w:lineRule="exact"/>
        <w:ind w:firstLine="567"/>
        <w:jc w:val="both"/>
        <w:rPr>
          <w:b/>
          <w:sz w:val="28"/>
          <w:szCs w:val="28"/>
          <w:lang w:val="ru-RU"/>
        </w:rPr>
      </w:pPr>
      <w:r w:rsidRPr="009E6770">
        <w:rPr>
          <w:b/>
          <w:sz w:val="28"/>
          <w:szCs w:val="28"/>
          <w:lang w:val="ru-RU"/>
        </w:rPr>
        <w:t>Тема</w:t>
      </w:r>
      <w:r w:rsidRPr="009E6770">
        <w:rPr>
          <w:b/>
          <w:spacing w:val="-7"/>
          <w:sz w:val="28"/>
          <w:szCs w:val="28"/>
          <w:lang w:val="ru-RU"/>
        </w:rPr>
        <w:t xml:space="preserve"> </w:t>
      </w:r>
      <w:r w:rsidRPr="009E6770">
        <w:rPr>
          <w:b/>
          <w:sz w:val="28"/>
          <w:szCs w:val="28"/>
          <w:lang w:val="ru-RU"/>
        </w:rPr>
        <w:t>1.</w:t>
      </w:r>
      <w:r w:rsidRPr="009E6770">
        <w:rPr>
          <w:b/>
          <w:spacing w:val="-5"/>
          <w:sz w:val="28"/>
          <w:szCs w:val="28"/>
          <w:lang w:val="ru-RU"/>
        </w:rPr>
        <w:t xml:space="preserve"> </w:t>
      </w:r>
      <w:r w:rsidR="00821D83">
        <w:rPr>
          <w:b/>
          <w:spacing w:val="-5"/>
          <w:sz w:val="28"/>
          <w:szCs w:val="28"/>
          <w:lang w:val="ru-RU"/>
        </w:rPr>
        <w:t>Основы ислам</w:t>
      </w:r>
      <w:r w:rsidR="00821D83" w:rsidRPr="00821D83">
        <w:rPr>
          <w:b/>
          <w:sz w:val="28"/>
          <w:szCs w:val="28"/>
          <w:lang w:val="ru-RU"/>
        </w:rPr>
        <w:t>ского финансирования.</w:t>
      </w:r>
    </w:p>
    <w:p w14:paraId="2F4916B5" w14:textId="77777777" w:rsidR="00821D83" w:rsidRPr="00821D83" w:rsidRDefault="00821D83" w:rsidP="000B31C3">
      <w:pPr>
        <w:pStyle w:val="a4"/>
        <w:numPr>
          <w:ilvl w:val="0"/>
          <w:numId w:val="21"/>
        </w:numPr>
        <w:tabs>
          <w:tab w:val="left" w:pos="851"/>
        </w:tabs>
        <w:spacing w:line="274" w:lineRule="exact"/>
        <w:ind w:left="0" w:firstLine="567"/>
        <w:jc w:val="both"/>
        <w:rPr>
          <w:bCs/>
          <w:sz w:val="28"/>
          <w:szCs w:val="28"/>
          <w:lang w:val="ru-RU"/>
        </w:rPr>
      </w:pPr>
      <w:r w:rsidRPr="00821D83">
        <w:rPr>
          <w:sz w:val="28"/>
          <w:szCs w:val="28"/>
          <w:lang w:val="ru-RU"/>
        </w:rPr>
        <w:t xml:space="preserve">Введение в исламскую финансовую систему. </w:t>
      </w:r>
    </w:p>
    <w:p w14:paraId="676D68D3" w14:textId="77777777" w:rsidR="00821D83" w:rsidRPr="00821D83" w:rsidRDefault="00821D83" w:rsidP="000B31C3">
      <w:pPr>
        <w:pStyle w:val="a4"/>
        <w:numPr>
          <w:ilvl w:val="0"/>
          <w:numId w:val="21"/>
        </w:numPr>
        <w:tabs>
          <w:tab w:val="left" w:pos="851"/>
        </w:tabs>
        <w:spacing w:line="274" w:lineRule="exact"/>
        <w:ind w:left="0" w:firstLine="567"/>
        <w:jc w:val="both"/>
        <w:rPr>
          <w:bCs/>
          <w:sz w:val="28"/>
          <w:szCs w:val="28"/>
          <w:lang w:val="ru-RU"/>
        </w:rPr>
      </w:pPr>
      <w:r w:rsidRPr="00821D83">
        <w:rPr>
          <w:sz w:val="28"/>
          <w:szCs w:val="28"/>
          <w:lang w:val="ru-RU"/>
        </w:rPr>
        <w:t xml:space="preserve">Принципы исламского финансирования: </w:t>
      </w:r>
      <w:proofErr w:type="spellStart"/>
      <w:r w:rsidRPr="00821D83">
        <w:rPr>
          <w:sz w:val="28"/>
          <w:szCs w:val="28"/>
          <w:lang w:val="ru-RU"/>
        </w:rPr>
        <w:t>Халяль</w:t>
      </w:r>
      <w:proofErr w:type="spellEnd"/>
      <w:r w:rsidRPr="00821D83">
        <w:rPr>
          <w:sz w:val="28"/>
          <w:szCs w:val="28"/>
          <w:lang w:val="ru-RU"/>
        </w:rPr>
        <w:t xml:space="preserve"> и </w:t>
      </w:r>
      <w:proofErr w:type="spellStart"/>
      <w:r w:rsidRPr="00821D83">
        <w:rPr>
          <w:sz w:val="28"/>
          <w:szCs w:val="28"/>
          <w:lang w:val="ru-RU"/>
        </w:rPr>
        <w:t>Харам</w:t>
      </w:r>
      <w:proofErr w:type="spellEnd"/>
      <w:r w:rsidRPr="00821D83">
        <w:rPr>
          <w:sz w:val="28"/>
          <w:szCs w:val="28"/>
          <w:lang w:val="ru-RU"/>
        </w:rPr>
        <w:t xml:space="preserve">. </w:t>
      </w:r>
    </w:p>
    <w:p w14:paraId="5E490E0A" w14:textId="21F8F8CC" w:rsidR="00821D83" w:rsidRPr="00821D83" w:rsidRDefault="00821D83" w:rsidP="000B31C3">
      <w:pPr>
        <w:pStyle w:val="a4"/>
        <w:numPr>
          <w:ilvl w:val="0"/>
          <w:numId w:val="21"/>
        </w:numPr>
        <w:tabs>
          <w:tab w:val="left" w:pos="851"/>
        </w:tabs>
        <w:spacing w:line="274" w:lineRule="exact"/>
        <w:ind w:left="0" w:firstLine="567"/>
        <w:jc w:val="both"/>
        <w:rPr>
          <w:bCs/>
          <w:sz w:val="28"/>
          <w:szCs w:val="28"/>
          <w:lang w:val="ru-RU"/>
        </w:rPr>
      </w:pPr>
      <w:r w:rsidRPr="00821D83">
        <w:rPr>
          <w:sz w:val="28"/>
          <w:szCs w:val="28"/>
          <w:lang w:val="ru-RU"/>
        </w:rPr>
        <w:t>Сравнение исламского финансирования с</w:t>
      </w:r>
      <w:r>
        <w:rPr>
          <w:sz w:val="28"/>
          <w:szCs w:val="28"/>
          <w:lang w:val="ru-RU"/>
        </w:rPr>
        <w:t xml:space="preserve"> традиционными </w:t>
      </w:r>
      <w:r w:rsidRPr="00821D83">
        <w:rPr>
          <w:sz w:val="28"/>
          <w:szCs w:val="28"/>
          <w:lang w:val="ru-RU"/>
        </w:rPr>
        <w:t xml:space="preserve">финансовыми системами. </w:t>
      </w:r>
    </w:p>
    <w:p w14:paraId="57C8799D" w14:textId="7A7B5EBA" w:rsidR="00FC56F3" w:rsidRDefault="00FC56F3" w:rsidP="00821D83">
      <w:pPr>
        <w:ind w:firstLine="567"/>
        <w:rPr>
          <w:lang w:val="ru-RU"/>
        </w:rPr>
      </w:pPr>
    </w:p>
    <w:p w14:paraId="68AF1901" w14:textId="4BA0DFB1" w:rsidR="00BF54BD" w:rsidRPr="00BF54BD" w:rsidRDefault="00821D83" w:rsidP="00BF54BD">
      <w:pPr>
        <w:tabs>
          <w:tab w:val="left" w:pos="851"/>
        </w:tabs>
        <w:spacing w:line="274" w:lineRule="exact"/>
        <w:ind w:firstLine="567"/>
        <w:jc w:val="both"/>
        <w:rPr>
          <w:b/>
          <w:spacing w:val="-5"/>
          <w:sz w:val="28"/>
          <w:szCs w:val="28"/>
          <w:lang w:val="ru-RU"/>
        </w:rPr>
      </w:pPr>
      <w:r w:rsidRPr="009E6770">
        <w:rPr>
          <w:b/>
          <w:sz w:val="28"/>
          <w:szCs w:val="28"/>
          <w:lang w:val="ru-RU"/>
        </w:rPr>
        <w:t>Тема</w:t>
      </w:r>
      <w:r w:rsidRPr="009E6770">
        <w:rPr>
          <w:b/>
          <w:spacing w:val="-7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</w:t>
      </w:r>
      <w:r w:rsidRPr="009E6770">
        <w:rPr>
          <w:b/>
          <w:sz w:val="28"/>
          <w:szCs w:val="28"/>
          <w:lang w:val="ru-RU"/>
        </w:rPr>
        <w:t>.</w:t>
      </w:r>
      <w:r w:rsidRPr="009E6770">
        <w:rPr>
          <w:b/>
          <w:spacing w:val="-5"/>
          <w:sz w:val="28"/>
          <w:szCs w:val="28"/>
          <w:lang w:val="ru-RU"/>
        </w:rPr>
        <w:t xml:space="preserve"> </w:t>
      </w:r>
      <w:r w:rsidR="00BF54BD" w:rsidRPr="00BF54BD">
        <w:rPr>
          <w:b/>
          <w:spacing w:val="-5"/>
          <w:sz w:val="28"/>
          <w:szCs w:val="28"/>
          <w:lang w:val="ru-RU"/>
        </w:rPr>
        <w:t>Исламский банкинг</w:t>
      </w:r>
      <w:r w:rsidR="001E19AD">
        <w:rPr>
          <w:b/>
          <w:spacing w:val="-5"/>
          <w:sz w:val="28"/>
          <w:szCs w:val="28"/>
          <w:lang w:val="ru-RU"/>
        </w:rPr>
        <w:t>.</w:t>
      </w:r>
    </w:p>
    <w:p w14:paraId="7EC80F00" w14:textId="52AD8E91" w:rsidR="00BF54BD" w:rsidRPr="00BF54BD" w:rsidRDefault="00BF54BD" w:rsidP="00BF54BD">
      <w:pPr>
        <w:pStyle w:val="a4"/>
        <w:numPr>
          <w:ilvl w:val="0"/>
          <w:numId w:val="22"/>
        </w:numPr>
        <w:tabs>
          <w:tab w:val="left" w:pos="851"/>
        </w:tabs>
        <w:spacing w:line="274" w:lineRule="exact"/>
        <w:ind w:left="0" w:firstLine="567"/>
        <w:jc w:val="both"/>
        <w:rPr>
          <w:spacing w:val="-5"/>
          <w:sz w:val="28"/>
          <w:szCs w:val="28"/>
          <w:lang w:val="ru-RU"/>
        </w:rPr>
      </w:pPr>
      <w:r w:rsidRPr="00BF54BD">
        <w:rPr>
          <w:spacing w:val="-5"/>
          <w:sz w:val="28"/>
          <w:szCs w:val="28"/>
          <w:lang w:val="ru-RU"/>
        </w:rPr>
        <w:t>Основные принципы исламского банкинга. Исламские банковские продукты:</w:t>
      </w:r>
    </w:p>
    <w:p w14:paraId="16C5BB80" w14:textId="77777777" w:rsidR="00BF54BD" w:rsidRPr="00BF54BD" w:rsidRDefault="00BF54BD" w:rsidP="00BF54BD">
      <w:pPr>
        <w:tabs>
          <w:tab w:val="left" w:pos="851"/>
        </w:tabs>
        <w:spacing w:line="274" w:lineRule="exact"/>
        <w:jc w:val="both"/>
        <w:rPr>
          <w:spacing w:val="-5"/>
          <w:sz w:val="28"/>
          <w:szCs w:val="28"/>
          <w:lang w:val="ru-RU"/>
        </w:rPr>
      </w:pPr>
      <w:proofErr w:type="spellStart"/>
      <w:r w:rsidRPr="00BF54BD">
        <w:rPr>
          <w:spacing w:val="-5"/>
          <w:sz w:val="28"/>
          <w:szCs w:val="28"/>
          <w:lang w:val="ru-RU"/>
        </w:rPr>
        <w:t>Мурабаха</w:t>
      </w:r>
      <w:proofErr w:type="spellEnd"/>
      <w:r w:rsidRPr="00BF54BD">
        <w:rPr>
          <w:spacing w:val="-5"/>
          <w:sz w:val="28"/>
          <w:szCs w:val="28"/>
          <w:lang w:val="ru-RU"/>
        </w:rPr>
        <w:t xml:space="preserve">, </w:t>
      </w:r>
      <w:proofErr w:type="spellStart"/>
      <w:r w:rsidRPr="00BF54BD">
        <w:rPr>
          <w:spacing w:val="-5"/>
          <w:sz w:val="28"/>
          <w:szCs w:val="28"/>
          <w:lang w:val="ru-RU"/>
        </w:rPr>
        <w:t>Мудараа</w:t>
      </w:r>
      <w:proofErr w:type="spellEnd"/>
      <w:r w:rsidRPr="00BF54BD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BF54BD">
        <w:rPr>
          <w:spacing w:val="-5"/>
          <w:sz w:val="28"/>
          <w:szCs w:val="28"/>
          <w:lang w:val="ru-RU"/>
        </w:rPr>
        <w:t>Ижара</w:t>
      </w:r>
      <w:proofErr w:type="spellEnd"/>
      <w:r w:rsidRPr="00BF54BD">
        <w:rPr>
          <w:spacing w:val="-5"/>
          <w:sz w:val="28"/>
          <w:szCs w:val="28"/>
          <w:lang w:val="ru-RU"/>
        </w:rPr>
        <w:t xml:space="preserve"> и другие. </w:t>
      </w:r>
    </w:p>
    <w:p w14:paraId="69EDF344" w14:textId="67432A96" w:rsidR="00821D83" w:rsidRPr="00BF54BD" w:rsidRDefault="00BF54BD" w:rsidP="00BF54BD">
      <w:pPr>
        <w:pStyle w:val="a4"/>
        <w:numPr>
          <w:ilvl w:val="0"/>
          <w:numId w:val="22"/>
        </w:numPr>
        <w:tabs>
          <w:tab w:val="left" w:pos="851"/>
        </w:tabs>
        <w:spacing w:line="274" w:lineRule="exact"/>
        <w:ind w:left="0" w:firstLine="567"/>
        <w:jc w:val="both"/>
        <w:rPr>
          <w:sz w:val="28"/>
          <w:szCs w:val="28"/>
          <w:lang w:val="ru-RU"/>
        </w:rPr>
      </w:pPr>
      <w:r w:rsidRPr="00BF54BD">
        <w:rPr>
          <w:spacing w:val="-5"/>
          <w:sz w:val="28"/>
          <w:szCs w:val="28"/>
          <w:lang w:val="ru-RU"/>
        </w:rPr>
        <w:t>Управление рисками в исламском банкинге.</w:t>
      </w:r>
    </w:p>
    <w:p w14:paraId="0F99739D" w14:textId="77777777" w:rsidR="00BF54BD" w:rsidRPr="00BF54BD" w:rsidRDefault="00F62FB6" w:rsidP="00BF54BD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3.</w:t>
      </w:r>
      <w:r w:rsidRPr="009E677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="00BF54BD" w:rsidRPr="00BF54B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Исламское страхование (</w:t>
      </w:r>
      <w:proofErr w:type="spellStart"/>
      <w:r w:rsidR="00BF54BD" w:rsidRPr="00BF54B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Такафул</w:t>
      </w:r>
      <w:proofErr w:type="spellEnd"/>
      <w:r w:rsidR="00BF54BD" w:rsidRPr="00BF54B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).</w:t>
      </w:r>
    </w:p>
    <w:p w14:paraId="481BD4C8" w14:textId="77777777" w:rsidR="00BF54BD" w:rsidRDefault="00BF54BD" w:rsidP="00441943">
      <w:pPr>
        <w:pStyle w:val="1"/>
        <w:numPr>
          <w:ilvl w:val="0"/>
          <w:numId w:val="23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F54B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Основные принципы исламского страхования. </w:t>
      </w:r>
    </w:p>
    <w:p w14:paraId="2D091759" w14:textId="77777777" w:rsidR="00BF54BD" w:rsidRDefault="00BF54BD" w:rsidP="00441943">
      <w:pPr>
        <w:pStyle w:val="1"/>
        <w:numPr>
          <w:ilvl w:val="0"/>
          <w:numId w:val="23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F54B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Различия между исламским и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традиционным ст</w:t>
      </w:r>
      <w:r w:rsidRPr="00BF54B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рахованием </w:t>
      </w:r>
    </w:p>
    <w:p w14:paraId="1D5314E3" w14:textId="11FD26D9" w:rsidR="00F62FB6" w:rsidRPr="00BF54BD" w:rsidRDefault="00BF54BD" w:rsidP="00441943">
      <w:pPr>
        <w:pStyle w:val="1"/>
        <w:numPr>
          <w:ilvl w:val="0"/>
          <w:numId w:val="23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F54B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Исламские страховые продукты и структуры.</w:t>
      </w:r>
    </w:p>
    <w:p w14:paraId="7DFF314D" w14:textId="77777777" w:rsidR="00EE64AD" w:rsidRPr="00EE64AD" w:rsidRDefault="00F62FB6" w:rsidP="00EE64AD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4.</w:t>
      </w:r>
      <w:r w:rsidRPr="009E677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="00EE64AD" w:rsidRPr="00EE64A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Исламские инвестиции.</w:t>
      </w:r>
    </w:p>
    <w:p w14:paraId="2E58DE3E" w14:textId="387BF4F1" w:rsidR="00EE64AD" w:rsidRPr="00EE64AD" w:rsidRDefault="00EE64AD" w:rsidP="00EE64AD">
      <w:pPr>
        <w:pStyle w:val="1"/>
        <w:numPr>
          <w:ilvl w:val="0"/>
          <w:numId w:val="24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E64A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Принципы исламских инвестиций. </w:t>
      </w:r>
    </w:p>
    <w:p w14:paraId="5A1F2681" w14:textId="77777777" w:rsidR="00EE64AD" w:rsidRPr="00EE64AD" w:rsidRDefault="00EE64AD" w:rsidP="00EE64AD">
      <w:pPr>
        <w:pStyle w:val="1"/>
        <w:numPr>
          <w:ilvl w:val="0"/>
          <w:numId w:val="24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E64A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Исламские фонды и инвестиционные инструменты. </w:t>
      </w:r>
    </w:p>
    <w:p w14:paraId="09B5C71C" w14:textId="2252B60F" w:rsidR="00FC56F3" w:rsidRPr="00EE64AD" w:rsidRDefault="00EE64AD" w:rsidP="00EE64AD">
      <w:pPr>
        <w:pStyle w:val="1"/>
        <w:numPr>
          <w:ilvl w:val="0"/>
          <w:numId w:val="24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E64A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Управление портфелем в соответствии с исламскими принципами.</w:t>
      </w:r>
    </w:p>
    <w:p w14:paraId="23B961E8" w14:textId="77777777" w:rsidR="00B1493F" w:rsidRDefault="00B1493F" w:rsidP="00233DD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2F35C555" w14:textId="77777777" w:rsidR="005E0317" w:rsidRDefault="00F62FB6" w:rsidP="00DB05E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5.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5E0317" w:rsidRPr="005E031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Исламские рынки капитала.</w:t>
      </w:r>
    </w:p>
    <w:p w14:paraId="2E5A8DCC" w14:textId="77777777" w:rsidR="005E0317" w:rsidRPr="005E0317" w:rsidRDefault="005E0317" w:rsidP="004621DC">
      <w:pPr>
        <w:pStyle w:val="1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031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Введение в исламские рынки капитала.</w:t>
      </w:r>
    </w:p>
    <w:p w14:paraId="2841EAD0" w14:textId="256CDF90" w:rsidR="005E0317" w:rsidRPr="005E0317" w:rsidRDefault="005E0317" w:rsidP="00FB021E">
      <w:pPr>
        <w:pStyle w:val="1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0317">
        <w:rPr>
          <w:rFonts w:ascii="Times New Roman" w:hAnsi="Times New Roman" w:cs="Times New Roman"/>
          <w:color w:val="auto"/>
          <w:sz w:val="28"/>
          <w:szCs w:val="28"/>
          <w:lang w:val="ru-RU"/>
        </w:rPr>
        <w:t>Исламская облигация (</w:t>
      </w:r>
      <w:proofErr w:type="spellStart"/>
      <w:r w:rsidRPr="005E0317">
        <w:rPr>
          <w:rFonts w:ascii="Times New Roman" w:hAnsi="Times New Roman" w:cs="Times New Roman"/>
          <w:color w:val="auto"/>
          <w:sz w:val="28"/>
          <w:szCs w:val="28"/>
          <w:lang w:val="ru-RU"/>
        </w:rPr>
        <w:t>Сукук</w:t>
      </w:r>
      <w:proofErr w:type="spellEnd"/>
      <w:r w:rsidRPr="005E0317">
        <w:rPr>
          <w:rFonts w:ascii="Times New Roman" w:hAnsi="Times New Roman" w:cs="Times New Roman"/>
          <w:color w:val="auto"/>
          <w:sz w:val="28"/>
          <w:szCs w:val="28"/>
          <w:lang w:val="ru-RU"/>
        </w:rPr>
        <w:t>)и их структуры.</w:t>
      </w:r>
    </w:p>
    <w:p w14:paraId="7BCE3B35" w14:textId="1F41540B" w:rsidR="005E0317" w:rsidRPr="005E0317" w:rsidRDefault="005E0317" w:rsidP="00FB021E">
      <w:pPr>
        <w:pStyle w:val="1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0317">
        <w:rPr>
          <w:rFonts w:ascii="Times New Roman" w:hAnsi="Times New Roman" w:cs="Times New Roman"/>
          <w:color w:val="auto"/>
          <w:sz w:val="28"/>
          <w:szCs w:val="28"/>
          <w:lang w:val="ru-RU"/>
        </w:rPr>
        <w:t>Исламский фондовый рынок и исламские фонды.</w:t>
      </w:r>
    </w:p>
    <w:p w14:paraId="6D311B10" w14:textId="77777777" w:rsidR="00233DD8" w:rsidRPr="009E6770" w:rsidRDefault="00233DD8" w:rsidP="00233DD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32AC9734" w14:textId="7841840C" w:rsidR="00F62FB6" w:rsidRDefault="00F62FB6" w:rsidP="00DB05E8">
      <w:pPr>
        <w:pStyle w:val="1"/>
        <w:spacing w:before="1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6.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DB05E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Исламское финансовое планирование.</w:t>
      </w:r>
    </w:p>
    <w:p w14:paraId="649E6970" w14:textId="77777777" w:rsidR="00DB05E8" w:rsidRPr="009E6770" w:rsidRDefault="00DB05E8" w:rsidP="001E19AD">
      <w:pPr>
        <w:pStyle w:val="a4"/>
        <w:numPr>
          <w:ilvl w:val="0"/>
          <w:numId w:val="4"/>
        </w:numPr>
        <w:tabs>
          <w:tab w:val="left" w:pos="462"/>
          <w:tab w:val="left" w:pos="851"/>
          <w:tab w:val="left" w:pos="993"/>
        </w:tabs>
        <w:ind w:left="0" w:right="1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 исламского финансового планирования.</w:t>
      </w:r>
      <w:r w:rsidRPr="009E67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14:paraId="2C3FE187" w14:textId="77777777" w:rsidR="00DB05E8" w:rsidRDefault="00DB05E8" w:rsidP="001E19AD">
      <w:pPr>
        <w:pStyle w:val="a4"/>
        <w:numPr>
          <w:ilvl w:val="0"/>
          <w:numId w:val="4"/>
        </w:numPr>
        <w:tabs>
          <w:tab w:val="left" w:pos="462"/>
          <w:tab w:val="left" w:pos="993"/>
        </w:tabs>
        <w:ind w:left="0" w:right="108" w:firstLine="709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Исламские инструменты для личного финансового планирования. </w:t>
      </w:r>
    </w:p>
    <w:p w14:paraId="29BBCAD7" w14:textId="77777777" w:rsidR="00DB05E8" w:rsidRPr="009E6770" w:rsidRDefault="00DB05E8" w:rsidP="001E19AD">
      <w:pPr>
        <w:pStyle w:val="a4"/>
        <w:numPr>
          <w:ilvl w:val="0"/>
          <w:numId w:val="4"/>
        </w:numPr>
        <w:tabs>
          <w:tab w:val="left" w:pos="462"/>
          <w:tab w:val="left" w:pos="993"/>
        </w:tabs>
        <w:ind w:left="0" w:right="1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Управление долгами и инвестициями согласно исламским принципам. </w:t>
      </w:r>
    </w:p>
    <w:p w14:paraId="28F2EB57" w14:textId="1CF5F9B1" w:rsidR="00DB05E8" w:rsidRDefault="00F62FB6" w:rsidP="001E19AD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7.</w:t>
      </w:r>
      <w:r w:rsidRPr="009E677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  <w:lang w:val="ru-RU"/>
        </w:rPr>
        <w:t xml:space="preserve"> </w:t>
      </w:r>
      <w:r w:rsidR="00DB05E8" w:rsidRPr="00DB05E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Исламский лизинг</w:t>
      </w:r>
    </w:p>
    <w:p w14:paraId="5561A19E" w14:textId="77777777" w:rsidR="00DB05E8" w:rsidRPr="00DB05E8" w:rsidRDefault="00DB05E8" w:rsidP="001E19AD">
      <w:pPr>
        <w:pStyle w:val="1"/>
        <w:numPr>
          <w:ilvl w:val="0"/>
          <w:numId w:val="25"/>
        </w:numPr>
        <w:tabs>
          <w:tab w:val="left" w:pos="993"/>
          <w:tab w:val="left" w:pos="1134"/>
        </w:tabs>
        <w:spacing w:before="0"/>
        <w:ind w:left="0" w:firstLine="709"/>
        <w:jc w:val="both"/>
        <w:rPr>
          <w:color w:val="auto"/>
          <w:sz w:val="28"/>
          <w:szCs w:val="28"/>
          <w:lang w:val="ru-RU"/>
        </w:rPr>
      </w:pPr>
      <w:r w:rsidRPr="00DB05E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Основные принципы исламского лизинга. </w:t>
      </w:r>
    </w:p>
    <w:p w14:paraId="1ECFB682" w14:textId="77777777" w:rsidR="00DB05E8" w:rsidRPr="00DB05E8" w:rsidRDefault="00DB05E8" w:rsidP="001E19AD">
      <w:pPr>
        <w:pStyle w:val="1"/>
        <w:numPr>
          <w:ilvl w:val="0"/>
          <w:numId w:val="25"/>
        </w:numPr>
        <w:tabs>
          <w:tab w:val="left" w:pos="993"/>
          <w:tab w:val="left" w:pos="1134"/>
        </w:tabs>
        <w:spacing w:before="0"/>
        <w:ind w:left="0" w:firstLine="709"/>
        <w:jc w:val="both"/>
        <w:rPr>
          <w:color w:val="auto"/>
          <w:sz w:val="28"/>
          <w:szCs w:val="28"/>
          <w:lang w:val="ru-RU"/>
        </w:rPr>
      </w:pPr>
      <w:r w:rsidRPr="00DB05E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Исламский лизинг в сравнении с традиционным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</w:t>
      </w:r>
      <w:r w:rsidRPr="00DB05E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изингом. </w:t>
      </w:r>
    </w:p>
    <w:p w14:paraId="48034F99" w14:textId="1D81FCE6" w:rsidR="00DB05E8" w:rsidRPr="00DB05E8" w:rsidRDefault="00DB05E8" w:rsidP="001E19AD">
      <w:pPr>
        <w:pStyle w:val="1"/>
        <w:numPr>
          <w:ilvl w:val="0"/>
          <w:numId w:val="25"/>
        </w:numPr>
        <w:tabs>
          <w:tab w:val="left" w:pos="993"/>
          <w:tab w:val="left" w:pos="1134"/>
        </w:tabs>
        <w:spacing w:before="0"/>
        <w:ind w:left="0" w:firstLine="709"/>
        <w:jc w:val="both"/>
        <w:rPr>
          <w:color w:val="auto"/>
          <w:sz w:val="28"/>
          <w:szCs w:val="28"/>
          <w:lang w:val="ru-RU"/>
        </w:rPr>
      </w:pPr>
      <w:r w:rsidRPr="00DB05E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Примеры исламского лизинга в различных отраслях.</w:t>
      </w:r>
    </w:p>
    <w:p w14:paraId="110D1BC6" w14:textId="77777777" w:rsidR="00DB05E8" w:rsidRPr="00DB05E8" w:rsidRDefault="00DB05E8" w:rsidP="001E19AD">
      <w:pPr>
        <w:tabs>
          <w:tab w:val="left" w:pos="993"/>
        </w:tabs>
        <w:ind w:firstLine="709"/>
        <w:rPr>
          <w:lang w:val="ru-RU"/>
        </w:rPr>
      </w:pPr>
    </w:p>
    <w:p w14:paraId="3907EE9A" w14:textId="3C45E069" w:rsidR="00DB05E8" w:rsidRPr="00DB05E8" w:rsidRDefault="00F62FB6" w:rsidP="001E19AD">
      <w:pPr>
        <w:pStyle w:val="a4"/>
        <w:tabs>
          <w:tab w:val="left" w:pos="462"/>
          <w:tab w:val="left" w:pos="993"/>
        </w:tabs>
        <w:ind w:left="0" w:right="108" w:firstLine="709"/>
        <w:jc w:val="both"/>
        <w:rPr>
          <w:b/>
          <w:bCs/>
          <w:sz w:val="28"/>
          <w:szCs w:val="28"/>
          <w:lang w:val="ru-RU"/>
        </w:rPr>
      </w:pPr>
      <w:r w:rsidRPr="009E6770">
        <w:rPr>
          <w:b/>
          <w:bCs/>
          <w:sz w:val="28"/>
          <w:szCs w:val="28"/>
          <w:lang w:val="ru-RU"/>
        </w:rPr>
        <w:t>Тема</w:t>
      </w:r>
      <w:r w:rsidRPr="009E6770">
        <w:rPr>
          <w:b/>
          <w:bCs/>
          <w:spacing w:val="49"/>
          <w:sz w:val="28"/>
          <w:szCs w:val="28"/>
          <w:lang w:val="ru-RU"/>
        </w:rPr>
        <w:t xml:space="preserve"> </w:t>
      </w:r>
      <w:r w:rsidRPr="009E6770">
        <w:rPr>
          <w:b/>
          <w:bCs/>
          <w:sz w:val="28"/>
          <w:szCs w:val="28"/>
          <w:lang w:val="ru-RU"/>
        </w:rPr>
        <w:t>8.</w:t>
      </w:r>
      <w:r w:rsidRPr="009E6770">
        <w:rPr>
          <w:b/>
          <w:bCs/>
          <w:spacing w:val="49"/>
          <w:sz w:val="28"/>
          <w:szCs w:val="28"/>
          <w:lang w:val="ru-RU"/>
        </w:rPr>
        <w:t xml:space="preserve"> </w:t>
      </w:r>
      <w:r w:rsidR="001E19AD" w:rsidRPr="00DB05E8">
        <w:rPr>
          <w:b/>
          <w:bCs/>
          <w:sz w:val="28"/>
          <w:szCs w:val="28"/>
          <w:lang w:val="ru-RU"/>
        </w:rPr>
        <w:t>Исламские</w:t>
      </w:r>
      <w:r w:rsidR="00DB05E8" w:rsidRPr="00DB05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B05E8" w:rsidRPr="00DB05E8">
        <w:rPr>
          <w:b/>
          <w:bCs/>
          <w:sz w:val="28"/>
          <w:szCs w:val="28"/>
          <w:lang w:val="ru-RU"/>
        </w:rPr>
        <w:t>микрофинансы</w:t>
      </w:r>
      <w:proofErr w:type="spellEnd"/>
    </w:p>
    <w:p w14:paraId="57E5D5E0" w14:textId="77777777" w:rsidR="00DB05E8" w:rsidRDefault="00DB05E8" w:rsidP="001E19AD">
      <w:pPr>
        <w:pStyle w:val="a4"/>
        <w:numPr>
          <w:ilvl w:val="0"/>
          <w:numId w:val="26"/>
        </w:numPr>
        <w:tabs>
          <w:tab w:val="left" w:pos="462"/>
          <w:tab w:val="left" w:pos="851"/>
          <w:tab w:val="left" w:pos="993"/>
          <w:tab w:val="left" w:pos="1134"/>
        </w:tabs>
        <w:ind w:left="0" w:right="108" w:firstLine="709"/>
        <w:jc w:val="both"/>
        <w:rPr>
          <w:bCs/>
          <w:sz w:val="28"/>
          <w:szCs w:val="28"/>
          <w:lang w:val="ru-RU"/>
        </w:rPr>
      </w:pPr>
      <w:r w:rsidRPr="00DB05E8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 xml:space="preserve">ведение в </w:t>
      </w:r>
      <w:r w:rsidRPr="00DB05E8">
        <w:rPr>
          <w:bCs/>
          <w:sz w:val="28"/>
          <w:szCs w:val="28"/>
          <w:lang w:val="ru-RU"/>
        </w:rPr>
        <w:t xml:space="preserve">исламские </w:t>
      </w:r>
      <w:proofErr w:type="spellStart"/>
      <w:r w:rsidRPr="00DB05E8">
        <w:rPr>
          <w:bCs/>
          <w:sz w:val="28"/>
          <w:szCs w:val="28"/>
          <w:lang w:val="ru-RU"/>
        </w:rPr>
        <w:t>микрофинансы</w:t>
      </w:r>
      <w:proofErr w:type="spellEnd"/>
      <w:r w:rsidRPr="00DB05E8">
        <w:rPr>
          <w:bCs/>
          <w:sz w:val="28"/>
          <w:szCs w:val="28"/>
          <w:lang w:val="ru-RU"/>
        </w:rPr>
        <w:t xml:space="preserve">. </w:t>
      </w:r>
    </w:p>
    <w:p w14:paraId="1D674EB8" w14:textId="77777777" w:rsidR="00DB05E8" w:rsidRDefault="00DB05E8" w:rsidP="001E19AD">
      <w:pPr>
        <w:pStyle w:val="a4"/>
        <w:numPr>
          <w:ilvl w:val="0"/>
          <w:numId w:val="26"/>
        </w:numPr>
        <w:tabs>
          <w:tab w:val="left" w:pos="462"/>
          <w:tab w:val="left" w:pos="851"/>
          <w:tab w:val="left" w:pos="993"/>
          <w:tab w:val="left" w:pos="1134"/>
        </w:tabs>
        <w:ind w:left="0" w:right="108" w:firstLine="709"/>
        <w:jc w:val="both"/>
        <w:rPr>
          <w:bCs/>
          <w:sz w:val="28"/>
          <w:szCs w:val="28"/>
          <w:lang w:val="ru-RU"/>
        </w:rPr>
      </w:pPr>
      <w:r w:rsidRPr="00DB05E8">
        <w:rPr>
          <w:bCs/>
          <w:sz w:val="28"/>
          <w:szCs w:val="28"/>
          <w:lang w:val="ru-RU"/>
        </w:rPr>
        <w:t xml:space="preserve">Исламские </w:t>
      </w:r>
      <w:proofErr w:type="spellStart"/>
      <w:r w:rsidRPr="00DB05E8">
        <w:rPr>
          <w:bCs/>
          <w:sz w:val="28"/>
          <w:szCs w:val="28"/>
          <w:lang w:val="ru-RU"/>
        </w:rPr>
        <w:t>микрофинансовые</w:t>
      </w:r>
      <w:proofErr w:type="spellEnd"/>
      <w:r w:rsidRPr="00DB05E8">
        <w:rPr>
          <w:bCs/>
          <w:sz w:val="28"/>
          <w:szCs w:val="28"/>
          <w:lang w:val="ru-RU"/>
        </w:rPr>
        <w:t xml:space="preserve"> инструменты</w:t>
      </w:r>
      <w:r>
        <w:rPr>
          <w:bCs/>
          <w:sz w:val="28"/>
          <w:szCs w:val="28"/>
          <w:lang w:val="ru-RU"/>
        </w:rPr>
        <w:t xml:space="preserve"> </w:t>
      </w:r>
      <w:r w:rsidRPr="00DB05E8">
        <w:rPr>
          <w:bCs/>
          <w:sz w:val="28"/>
          <w:szCs w:val="28"/>
          <w:lang w:val="ru-RU"/>
        </w:rPr>
        <w:t>и продукты</w:t>
      </w:r>
      <w:r>
        <w:rPr>
          <w:bCs/>
          <w:sz w:val="28"/>
          <w:szCs w:val="28"/>
          <w:lang w:val="ru-RU"/>
        </w:rPr>
        <w:t>.</w:t>
      </w:r>
    </w:p>
    <w:p w14:paraId="1A03AFD6" w14:textId="0471122F" w:rsidR="00ED6A5E" w:rsidRDefault="00DB05E8" w:rsidP="001E19AD">
      <w:pPr>
        <w:pStyle w:val="a4"/>
        <w:numPr>
          <w:ilvl w:val="0"/>
          <w:numId w:val="26"/>
        </w:numPr>
        <w:tabs>
          <w:tab w:val="left" w:pos="462"/>
          <w:tab w:val="left" w:pos="851"/>
          <w:tab w:val="left" w:pos="993"/>
          <w:tab w:val="left" w:pos="1134"/>
        </w:tabs>
        <w:ind w:left="0" w:right="108" w:firstLine="709"/>
        <w:jc w:val="both"/>
        <w:rPr>
          <w:bCs/>
          <w:sz w:val="28"/>
          <w:szCs w:val="28"/>
          <w:lang w:val="ru-RU"/>
        </w:rPr>
      </w:pPr>
      <w:r w:rsidRPr="00DB05E8">
        <w:rPr>
          <w:bCs/>
          <w:sz w:val="28"/>
          <w:szCs w:val="28"/>
          <w:lang w:val="ru-RU"/>
        </w:rPr>
        <w:t xml:space="preserve">Роль исламских </w:t>
      </w:r>
      <w:proofErr w:type="spellStart"/>
      <w:r w:rsidRPr="00DB05E8">
        <w:rPr>
          <w:bCs/>
          <w:sz w:val="28"/>
          <w:szCs w:val="28"/>
          <w:lang w:val="ru-RU"/>
        </w:rPr>
        <w:t>микрофинансовых</w:t>
      </w:r>
      <w:proofErr w:type="spellEnd"/>
      <w:r w:rsidRPr="00DB05E8">
        <w:rPr>
          <w:bCs/>
          <w:sz w:val="28"/>
          <w:szCs w:val="28"/>
          <w:lang w:val="ru-RU"/>
        </w:rPr>
        <w:t xml:space="preserve"> организаций в социальном развитии.</w:t>
      </w:r>
    </w:p>
    <w:p w14:paraId="00D33E37" w14:textId="77777777" w:rsidR="00DB05E8" w:rsidRPr="00DB05E8" w:rsidRDefault="00DB05E8" w:rsidP="00DB05E8">
      <w:pPr>
        <w:pStyle w:val="a4"/>
        <w:tabs>
          <w:tab w:val="left" w:pos="462"/>
          <w:tab w:val="left" w:pos="851"/>
          <w:tab w:val="left" w:pos="1134"/>
        </w:tabs>
        <w:ind w:left="851" w:right="108"/>
        <w:jc w:val="both"/>
        <w:rPr>
          <w:bCs/>
          <w:sz w:val="28"/>
          <w:szCs w:val="28"/>
          <w:lang w:val="ru-RU"/>
        </w:rPr>
      </w:pPr>
    </w:p>
    <w:p w14:paraId="4EEB9436" w14:textId="556D9124" w:rsidR="00230063" w:rsidRPr="00230063" w:rsidRDefault="00F62FB6" w:rsidP="00230063">
      <w:pPr>
        <w:tabs>
          <w:tab w:val="left" w:pos="529"/>
          <w:tab w:val="left" w:pos="530"/>
          <w:tab w:val="left" w:pos="993"/>
        </w:tabs>
        <w:ind w:left="709" w:right="113"/>
        <w:jc w:val="both"/>
        <w:rPr>
          <w:b/>
          <w:bCs/>
          <w:sz w:val="28"/>
          <w:szCs w:val="28"/>
          <w:lang w:val="ru-RU"/>
        </w:rPr>
      </w:pPr>
      <w:r w:rsidRPr="00ED6A5E">
        <w:rPr>
          <w:b/>
          <w:bCs/>
          <w:sz w:val="28"/>
          <w:szCs w:val="28"/>
          <w:lang w:val="ru-RU"/>
        </w:rPr>
        <w:t>Тема</w:t>
      </w:r>
      <w:r w:rsidRPr="00ED6A5E">
        <w:rPr>
          <w:b/>
          <w:bCs/>
          <w:spacing w:val="-4"/>
          <w:sz w:val="28"/>
          <w:szCs w:val="28"/>
          <w:lang w:val="ru-RU"/>
        </w:rPr>
        <w:t xml:space="preserve"> </w:t>
      </w:r>
      <w:r w:rsidRPr="00ED6A5E">
        <w:rPr>
          <w:b/>
          <w:bCs/>
          <w:sz w:val="28"/>
          <w:szCs w:val="28"/>
          <w:lang w:val="ru-RU"/>
        </w:rPr>
        <w:t>9.</w:t>
      </w:r>
      <w:r w:rsidR="00230063">
        <w:rPr>
          <w:b/>
          <w:bCs/>
          <w:sz w:val="28"/>
          <w:szCs w:val="28"/>
          <w:lang w:val="ru-RU"/>
        </w:rPr>
        <w:t xml:space="preserve"> Ислам</w:t>
      </w:r>
      <w:r w:rsidR="00230063" w:rsidRPr="00230063">
        <w:rPr>
          <w:b/>
          <w:bCs/>
          <w:sz w:val="28"/>
          <w:szCs w:val="28"/>
          <w:lang w:val="ru-RU"/>
        </w:rPr>
        <w:t>ское</w:t>
      </w:r>
      <w:r w:rsidR="00230063">
        <w:rPr>
          <w:b/>
          <w:bCs/>
          <w:sz w:val="28"/>
          <w:szCs w:val="28"/>
          <w:lang w:val="ru-RU"/>
        </w:rPr>
        <w:t xml:space="preserve"> финансирование недвижимости.</w:t>
      </w:r>
    </w:p>
    <w:p w14:paraId="5529E268" w14:textId="77777777" w:rsidR="00230063" w:rsidRPr="00230063" w:rsidRDefault="00230063" w:rsidP="00230063">
      <w:pPr>
        <w:pStyle w:val="a4"/>
        <w:numPr>
          <w:ilvl w:val="0"/>
          <w:numId w:val="27"/>
        </w:numPr>
        <w:tabs>
          <w:tab w:val="left" w:pos="529"/>
          <w:tab w:val="left" w:pos="530"/>
          <w:tab w:val="left" w:pos="993"/>
        </w:tabs>
        <w:ind w:left="0" w:right="113" w:firstLine="709"/>
        <w:jc w:val="both"/>
        <w:rPr>
          <w:lang w:val="ru-RU"/>
        </w:rPr>
      </w:pPr>
      <w:r w:rsidRPr="00230063">
        <w:rPr>
          <w:bCs/>
          <w:sz w:val="28"/>
          <w:szCs w:val="28"/>
          <w:lang w:val="ru-RU"/>
        </w:rPr>
        <w:t>Основы исламского финансирования недвижимости.</w:t>
      </w:r>
    </w:p>
    <w:p w14:paraId="063C7EF7" w14:textId="77777777" w:rsidR="00CE6FFD" w:rsidRPr="00CE6FFD" w:rsidRDefault="00230063" w:rsidP="00CE6FFD">
      <w:pPr>
        <w:pStyle w:val="a4"/>
        <w:numPr>
          <w:ilvl w:val="0"/>
          <w:numId w:val="27"/>
        </w:numPr>
        <w:tabs>
          <w:tab w:val="left" w:pos="529"/>
          <w:tab w:val="left" w:pos="530"/>
          <w:tab w:val="left" w:pos="993"/>
        </w:tabs>
        <w:ind w:left="0" w:right="113" w:firstLine="709"/>
        <w:jc w:val="both"/>
        <w:rPr>
          <w:lang w:val="ru-RU"/>
        </w:rPr>
      </w:pPr>
      <w:r w:rsidRPr="00230063">
        <w:rPr>
          <w:bCs/>
          <w:sz w:val="28"/>
          <w:szCs w:val="28"/>
          <w:lang w:val="ru-RU"/>
        </w:rPr>
        <w:t>Исламские ипотеки и их структуры</w:t>
      </w:r>
      <w:r>
        <w:rPr>
          <w:bCs/>
          <w:sz w:val="28"/>
          <w:szCs w:val="28"/>
          <w:lang w:val="ru-RU"/>
        </w:rPr>
        <w:t>.</w:t>
      </w:r>
    </w:p>
    <w:p w14:paraId="320588F9" w14:textId="285CABEE" w:rsidR="00CE6FFD" w:rsidRPr="00CE6FFD" w:rsidRDefault="00230063" w:rsidP="00CE6FFD">
      <w:pPr>
        <w:pStyle w:val="a4"/>
        <w:numPr>
          <w:ilvl w:val="0"/>
          <w:numId w:val="27"/>
        </w:numPr>
        <w:tabs>
          <w:tab w:val="left" w:pos="529"/>
          <w:tab w:val="left" w:pos="530"/>
          <w:tab w:val="left" w:pos="993"/>
        </w:tabs>
        <w:ind w:left="0" w:right="113" w:firstLine="709"/>
        <w:jc w:val="both"/>
        <w:rPr>
          <w:lang w:val="ru-RU"/>
        </w:rPr>
      </w:pPr>
      <w:r w:rsidRPr="00CE6FFD">
        <w:rPr>
          <w:bCs/>
          <w:sz w:val="28"/>
          <w:szCs w:val="28"/>
          <w:lang w:val="ru-RU"/>
        </w:rPr>
        <w:t>Исламские инвестиции в недвижимость и фонды.</w:t>
      </w:r>
    </w:p>
    <w:p w14:paraId="3EEC0635" w14:textId="77777777" w:rsidR="00CE6FFD" w:rsidRPr="00CE6FFD" w:rsidRDefault="00CE6FFD" w:rsidP="00CE6FFD">
      <w:pPr>
        <w:pStyle w:val="a4"/>
        <w:tabs>
          <w:tab w:val="left" w:pos="529"/>
          <w:tab w:val="left" w:pos="530"/>
          <w:tab w:val="left" w:pos="709"/>
          <w:tab w:val="left" w:pos="993"/>
          <w:tab w:val="left" w:pos="1560"/>
        </w:tabs>
        <w:spacing w:before="1"/>
        <w:ind w:left="567" w:right="113"/>
        <w:jc w:val="both"/>
        <w:rPr>
          <w:b/>
          <w:bCs/>
          <w:sz w:val="28"/>
          <w:szCs w:val="28"/>
          <w:lang w:val="ru-RU"/>
        </w:rPr>
      </w:pPr>
    </w:p>
    <w:p w14:paraId="45B563A7" w14:textId="0FF38775" w:rsidR="00CE6FFD" w:rsidRDefault="00F62FB6" w:rsidP="00CE6FFD">
      <w:pPr>
        <w:tabs>
          <w:tab w:val="left" w:pos="529"/>
          <w:tab w:val="left" w:pos="530"/>
          <w:tab w:val="left" w:pos="709"/>
          <w:tab w:val="left" w:pos="993"/>
          <w:tab w:val="left" w:pos="1560"/>
        </w:tabs>
        <w:spacing w:before="1"/>
        <w:ind w:right="113" w:firstLine="709"/>
        <w:jc w:val="both"/>
        <w:rPr>
          <w:b/>
          <w:bCs/>
          <w:sz w:val="28"/>
          <w:szCs w:val="28"/>
          <w:lang w:val="ru-RU"/>
        </w:rPr>
      </w:pPr>
      <w:r w:rsidRPr="00CE6FFD">
        <w:rPr>
          <w:b/>
          <w:bCs/>
          <w:sz w:val="28"/>
          <w:szCs w:val="28"/>
          <w:lang w:val="ru-RU"/>
        </w:rPr>
        <w:t>Тема</w:t>
      </w:r>
      <w:r w:rsidRPr="00CE6FFD">
        <w:rPr>
          <w:b/>
          <w:bCs/>
          <w:spacing w:val="-3"/>
          <w:sz w:val="28"/>
          <w:szCs w:val="28"/>
          <w:lang w:val="ru-RU"/>
        </w:rPr>
        <w:t xml:space="preserve"> </w:t>
      </w:r>
      <w:r w:rsidRPr="00CE6FFD">
        <w:rPr>
          <w:b/>
          <w:bCs/>
          <w:sz w:val="28"/>
          <w:szCs w:val="28"/>
          <w:lang w:val="ru-RU"/>
        </w:rPr>
        <w:t>10.</w:t>
      </w:r>
      <w:r w:rsidRPr="00CE6FFD">
        <w:rPr>
          <w:b/>
          <w:bCs/>
          <w:spacing w:val="-2"/>
          <w:sz w:val="28"/>
          <w:szCs w:val="28"/>
          <w:lang w:val="ru-RU"/>
        </w:rPr>
        <w:t xml:space="preserve"> </w:t>
      </w:r>
      <w:r w:rsidR="00CE6FFD" w:rsidRPr="00CE6FFD">
        <w:rPr>
          <w:b/>
          <w:bCs/>
          <w:sz w:val="28"/>
          <w:szCs w:val="28"/>
          <w:lang w:val="ru-RU"/>
        </w:rPr>
        <w:t>Исламский</w:t>
      </w:r>
      <w:r w:rsidR="00CE6FFD">
        <w:rPr>
          <w:b/>
          <w:bCs/>
          <w:sz w:val="28"/>
          <w:szCs w:val="28"/>
          <w:lang w:val="ru-RU"/>
        </w:rPr>
        <w:t xml:space="preserve"> капиталовл</w:t>
      </w:r>
      <w:r w:rsidR="00CE6FFD" w:rsidRPr="00CE6FFD">
        <w:rPr>
          <w:b/>
          <w:bCs/>
          <w:sz w:val="28"/>
          <w:szCs w:val="28"/>
          <w:lang w:val="ru-RU"/>
        </w:rPr>
        <w:t>оже</w:t>
      </w:r>
      <w:r w:rsidR="00CE6FFD">
        <w:rPr>
          <w:b/>
          <w:bCs/>
          <w:sz w:val="28"/>
          <w:szCs w:val="28"/>
          <w:lang w:val="ru-RU"/>
        </w:rPr>
        <w:t>ни</w:t>
      </w:r>
      <w:r w:rsidR="00CE6FFD" w:rsidRPr="00CE6FFD">
        <w:rPr>
          <w:b/>
          <w:bCs/>
          <w:sz w:val="28"/>
          <w:szCs w:val="28"/>
          <w:lang w:val="ru-RU"/>
        </w:rPr>
        <w:t xml:space="preserve">й и финансирование проектов. </w:t>
      </w:r>
    </w:p>
    <w:p w14:paraId="22BDFBD5" w14:textId="77777777" w:rsidR="007F2E77" w:rsidRDefault="007F2E77" w:rsidP="00CE6FFD">
      <w:pPr>
        <w:pStyle w:val="a4"/>
        <w:numPr>
          <w:ilvl w:val="0"/>
          <w:numId w:val="28"/>
        </w:numPr>
        <w:tabs>
          <w:tab w:val="left" w:pos="993"/>
        </w:tabs>
        <w:spacing w:before="1"/>
        <w:ind w:left="0" w:right="113" w:firstLine="710"/>
        <w:jc w:val="both"/>
        <w:rPr>
          <w:bCs/>
          <w:sz w:val="28"/>
          <w:szCs w:val="28"/>
          <w:lang w:val="ru-RU"/>
        </w:rPr>
      </w:pPr>
      <w:r w:rsidRPr="007F2E77">
        <w:rPr>
          <w:bCs/>
          <w:sz w:val="28"/>
          <w:szCs w:val="28"/>
          <w:lang w:val="ru-RU"/>
        </w:rPr>
        <w:t xml:space="preserve">Принципы исламского капиталовложения. </w:t>
      </w:r>
    </w:p>
    <w:p w14:paraId="6E550A39" w14:textId="77777777" w:rsidR="007F2E77" w:rsidRDefault="007F2E77" w:rsidP="00CE6FFD">
      <w:pPr>
        <w:pStyle w:val="a4"/>
        <w:numPr>
          <w:ilvl w:val="0"/>
          <w:numId w:val="28"/>
        </w:numPr>
        <w:tabs>
          <w:tab w:val="left" w:pos="993"/>
        </w:tabs>
        <w:spacing w:before="1"/>
        <w:ind w:left="0" w:right="113" w:firstLine="710"/>
        <w:jc w:val="both"/>
        <w:rPr>
          <w:bCs/>
          <w:sz w:val="28"/>
          <w:szCs w:val="28"/>
          <w:lang w:val="ru-RU"/>
        </w:rPr>
      </w:pPr>
      <w:r w:rsidRPr="007F2E77">
        <w:rPr>
          <w:bCs/>
          <w:sz w:val="28"/>
          <w:szCs w:val="28"/>
          <w:lang w:val="ru-RU"/>
        </w:rPr>
        <w:t>Исламск</w:t>
      </w:r>
      <w:r>
        <w:rPr>
          <w:bCs/>
          <w:sz w:val="28"/>
          <w:szCs w:val="28"/>
          <w:lang w:val="ru-RU"/>
        </w:rPr>
        <w:t>ое</w:t>
      </w:r>
      <w:r w:rsidRPr="007F2E77">
        <w:rPr>
          <w:bCs/>
          <w:sz w:val="28"/>
          <w:szCs w:val="28"/>
          <w:lang w:val="ru-RU"/>
        </w:rPr>
        <w:t xml:space="preserve"> финансирование проектов и сделок. </w:t>
      </w:r>
    </w:p>
    <w:p w14:paraId="5C34EA3C" w14:textId="77777777" w:rsidR="007F2E77" w:rsidRPr="007F2E77" w:rsidRDefault="007F2E77" w:rsidP="007F2E77">
      <w:pPr>
        <w:pStyle w:val="a4"/>
        <w:numPr>
          <w:ilvl w:val="0"/>
          <w:numId w:val="28"/>
        </w:numPr>
        <w:tabs>
          <w:tab w:val="left" w:pos="709"/>
          <w:tab w:val="left" w:pos="993"/>
          <w:tab w:val="left" w:pos="1560"/>
        </w:tabs>
        <w:spacing w:before="1"/>
        <w:ind w:left="0" w:right="113" w:firstLine="709"/>
        <w:jc w:val="both"/>
        <w:rPr>
          <w:b/>
          <w:bCs/>
          <w:sz w:val="28"/>
          <w:szCs w:val="28"/>
          <w:lang w:val="ru-RU"/>
        </w:rPr>
      </w:pPr>
      <w:r w:rsidRPr="007F2E77">
        <w:rPr>
          <w:bCs/>
          <w:sz w:val="28"/>
          <w:szCs w:val="28"/>
          <w:lang w:val="ru-RU"/>
        </w:rPr>
        <w:t xml:space="preserve">Различные модели исламского финансирования проектов. </w:t>
      </w:r>
    </w:p>
    <w:p w14:paraId="3E5CFC17" w14:textId="77777777" w:rsidR="007F2E77" w:rsidRPr="007F2E77" w:rsidRDefault="007F2E77" w:rsidP="007F2E77">
      <w:pPr>
        <w:pStyle w:val="a4"/>
        <w:tabs>
          <w:tab w:val="left" w:pos="709"/>
          <w:tab w:val="left" w:pos="993"/>
          <w:tab w:val="left" w:pos="1560"/>
        </w:tabs>
        <w:spacing w:before="1"/>
        <w:ind w:left="567" w:right="113"/>
        <w:jc w:val="both"/>
        <w:rPr>
          <w:b/>
          <w:bCs/>
          <w:sz w:val="28"/>
          <w:szCs w:val="28"/>
          <w:lang w:val="ru-RU"/>
        </w:rPr>
      </w:pPr>
    </w:p>
    <w:p w14:paraId="2E6F673A" w14:textId="6DE5787B" w:rsidR="002F0643" w:rsidRPr="002F0643" w:rsidRDefault="00F62FB6" w:rsidP="002F0643">
      <w:pPr>
        <w:pStyle w:val="a4"/>
        <w:tabs>
          <w:tab w:val="left" w:pos="709"/>
          <w:tab w:val="left" w:pos="993"/>
          <w:tab w:val="left" w:pos="1560"/>
        </w:tabs>
        <w:spacing w:before="1"/>
        <w:ind w:right="113" w:firstLine="567"/>
        <w:jc w:val="both"/>
        <w:rPr>
          <w:b/>
          <w:bCs/>
          <w:sz w:val="28"/>
          <w:szCs w:val="28"/>
          <w:lang w:val="ru-RU"/>
        </w:rPr>
      </w:pPr>
      <w:r w:rsidRPr="007F2E77">
        <w:rPr>
          <w:b/>
          <w:bCs/>
          <w:sz w:val="28"/>
          <w:szCs w:val="28"/>
          <w:lang w:val="ru-RU"/>
        </w:rPr>
        <w:t>Тема</w:t>
      </w:r>
      <w:r w:rsidRPr="007F2E77">
        <w:rPr>
          <w:b/>
          <w:bCs/>
          <w:spacing w:val="-4"/>
          <w:sz w:val="28"/>
          <w:szCs w:val="28"/>
          <w:lang w:val="ru-RU"/>
        </w:rPr>
        <w:t xml:space="preserve"> </w:t>
      </w:r>
      <w:r w:rsidRPr="007F2E77">
        <w:rPr>
          <w:b/>
          <w:bCs/>
          <w:sz w:val="28"/>
          <w:szCs w:val="28"/>
          <w:lang w:val="ru-RU"/>
        </w:rPr>
        <w:t>11.</w:t>
      </w:r>
      <w:r w:rsidRPr="007F2E77">
        <w:rPr>
          <w:b/>
          <w:bCs/>
          <w:spacing w:val="-2"/>
          <w:sz w:val="28"/>
          <w:szCs w:val="28"/>
          <w:lang w:val="ru-RU"/>
        </w:rPr>
        <w:t xml:space="preserve"> </w:t>
      </w:r>
      <w:r w:rsidR="002F0643" w:rsidRPr="002F0643">
        <w:rPr>
          <w:b/>
          <w:bCs/>
          <w:sz w:val="28"/>
          <w:szCs w:val="28"/>
          <w:lang w:val="ru-RU"/>
        </w:rPr>
        <w:t>Эти</w:t>
      </w:r>
      <w:r w:rsidR="002F0643">
        <w:rPr>
          <w:b/>
          <w:bCs/>
          <w:sz w:val="28"/>
          <w:szCs w:val="28"/>
          <w:lang w:val="ru-RU"/>
        </w:rPr>
        <w:t xml:space="preserve">ческие </w:t>
      </w:r>
      <w:r w:rsidR="002F0643" w:rsidRPr="002F0643">
        <w:rPr>
          <w:b/>
          <w:bCs/>
          <w:sz w:val="28"/>
          <w:szCs w:val="28"/>
          <w:lang w:val="ru-RU"/>
        </w:rPr>
        <w:t>и социально ответственные аспекты исламского финансирования.</w:t>
      </w:r>
    </w:p>
    <w:p w14:paraId="501CB17E" w14:textId="77777777" w:rsidR="002F0643" w:rsidRDefault="002F0643" w:rsidP="002F0643">
      <w:pPr>
        <w:pStyle w:val="a4"/>
        <w:numPr>
          <w:ilvl w:val="0"/>
          <w:numId w:val="29"/>
        </w:numPr>
        <w:tabs>
          <w:tab w:val="left" w:pos="709"/>
          <w:tab w:val="left" w:pos="993"/>
          <w:tab w:val="left" w:pos="1560"/>
        </w:tabs>
        <w:spacing w:before="1"/>
        <w:ind w:left="0" w:right="113" w:firstLine="709"/>
        <w:jc w:val="both"/>
        <w:rPr>
          <w:bCs/>
          <w:sz w:val="28"/>
          <w:szCs w:val="28"/>
          <w:lang w:val="ru-RU"/>
        </w:rPr>
      </w:pPr>
      <w:r w:rsidRPr="002F0643">
        <w:rPr>
          <w:bCs/>
          <w:sz w:val="28"/>
          <w:szCs w:val="28"/>
          <w:lang w:val="ru-RU"/>
        </w:rPr>
        <w:t>Исламское финансирование и социальная ответственность.</w:t>
      </w:r>
    </w:p>
    <w:p w14:paraId="396DE58A" w14:textId="77777777" w:rsidR="002F0643" w:rsidRDefault="002F0643" w:rsidP="002F0643">
      <w:pPr>
        <w:pStyle w:val="a4"/>
        <w:numPr>
          <w:ilvl w:val="0"/>
          <w:numId w:val="29"/>
        </w:numPr>
        <w:tabs>
          <w:tab w:val="left" w:pos="709"/>
          <w:tab w:val="left" w:pos="993"/>
          <w:tab w:val="left" w:pos="1560"/>
        </w:tabs>
        <w:spacing w:before="1"/>
        <w:ind w:left="0" w:right="113" w:firstLine="709"/>
        <w:jc w:val="both"/>
        <w:rPr>
          <w:bCs/>
          <w:sz w:val="28"/>
          <w:szCs w:val="28"/>
          <w:lang w:val="ru-RU"/>
        </w:rPr>
      </w:pPr>
      <w:r w:rsidRPr="002F0643">
        <w:rPr>
          <w:bCs/>
          <w:sz w:val="28"/>
          <w:szCs w:val="28"/>
          <w:lang w:val="ru-RU"/>
        </w:rPr>
        <w:t xml:space="preserve">Исламские фонды социального воздействия и благотворительные организации. </w:t>
      </w:r>
    </w:p>
    <w:p w14:paraId="4542BF22" w14:textId="4E5F4F31" w:rsidR="00ED6A5E" w:rsidRPr="002F0643" w:rsidRDefault="002F0643" w:rsidP="002F0643">
      <w:pPr>
        <w:pStyle w:val="a4"/>
        <w:numPr>
          <w:ilvl w:val="0"/>
          <w:numId w:val="29"/>
        </w:numPr>
        <w:tabs>
          <w:tab w:val="left" w:pos="709"/>
          <w:tab w:val="left" w:pos="993"/>
          <w:tab w:val="left" w:pos="1560"/>
        </w:tabs>
        <w:spacing w:before="1"/>
        <w:ind w:left="0" w:right="113" w:firstLine="709"/>
        <w:jc w:val="both"/>
        <w:rPr>
          <w:bCs/>
          <w:sz w:val="28"/>
          <w:szCs w:val="28"/>
          <w:lang w:val="ru-RU"/>
        </w:rPr>
      </w:pPr>
      <w:r w:rsidRPr="002F0643">
        <w:rPr>
          <w:bCs/>
          <w:sz w:val="28"/>
          <w:szCs w:val="28"/>
          <w:lang w:val="ru-RU"/>
        </w:rPr>
        <w:t>Этические стандарты и нормы в исламском финансировании.</w:t>
      </w:r>
    </w:p>
    <w:p w14:paraId="7D9489F4" w14:textId="77777777" w:rsidR="00A81215" w:rsidRPr="00A81215" w:rsidRDefault="00F62FB6" w:rsidP="00A81215">
      <w:pPr>
        <w:pStyle w:val="1"/>
        <w:tabs>
          <w:tab w:val="left" w:pos="709"/>
          <w:tab w:val="left" w:pos="156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12.</w:t>
      </w:r>
      <w:r w:rsidRPr="009E677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 xml:space="preserve"> </w:t>
      </w:r>
      <w:r w:rsidR="00A81215" w:rsidRPr="00A8121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Исламское финансирование и глобальная экономика.</w:t>
      </w:r>
    </w:p>
    <w:p w14:paraId="72221B9F" w14:textId="77777777" w:rsidR="00A81215" w:rsidRDefault="00A81215" w:rsidP="00A81215">
      <w:pPr>
        <w:pStyle w:val="1"/>
        <w:numPr>
          <w:ilvl w:val="0"/>
          <w:numId w:val="30"/>
        </w:numPr>
        <w:tabs>
          <w:tab w:val="left" w:pos="851"/>
          <w:tab w:val="left" w:pos="993"/>
          <w:tab w:val="left" w:pos="1560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8121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Исламское финансирование и международные финансовые институты. </w:t>
      </w:r>
    </w:p>
    <w:p w14:paraId="02CC18C0" w14:textId="77777777" w:rsidR="00A81215" w:rsidRDefault="00A81215" w:rsidP="00A81215">
      <w:pPr>
        <w:pStyle w:val="1"/>
        <w:numPr>
          <w:ilvl w:val="0"/>
          <w:numId w:val="30"/>
        </w:numPr>
        <w:tabs>
          <w:tab w:val="left" w:pos="851"/>
          <w:tab w:val="left" w:pos="993"/>
          <w:tab w:val="left" w:pos="1560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</w:t>
      </w:r>
      <w:r w:rsidRPr="00A8121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азвитие исламского финансирования в различных странах. </w:t>
      </w:r>
    </w:p>
    <w:p w14:paraId="7538CECA" w14:textId="6ADE2097" w:rsidR="00A81215" w:rsidRDefault="00A81215" w:rsidP="00A81215">
      <w:pPr>
        <w:pStyle w:val="1"/>
        <w:numPr>
          <w:ilvl w:val="0"/>
          <w:numId w:val="30"/>
        </w:numPr>
        <w:tabs>
          <w:tab w:val="left" w:pos="851"/>
          <w:tab w:val="left" w:pos="993"/>
          <w:tab w:val="left" w:pos="1560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8121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Влияние исламского финансирования на глобальную экономику. </w:t>
      </w:r>
    </w:p>
    <w:p w14:paraId="66952C74" w14:textId="77777777" w:rsidR="00A81215" w:rsidRPr="00A81215" w:rsidRDefault="00A81215" w:rsidP="00A81215">
      <w:pPr>
        <w:rPr>
          <w:lang w:val="ru-RU"/>
        </w:rPr>
      </w:pPr>
    </w:p>
    <w:p w14:paraId="382EE28F" w14:textId="77777777" w:rsidR="00A81215" w:rsidRPr="00A81215" w:rsidRDefault="00F62FB6" w:rsidP="00A81215">
      <w:pPr>
        <w:pStyle w:val="1"/>
        <w:tabs>
          <w:tab w:val="left" w:pos="709"/>
          <w:tab w:val="left" w:pos="156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9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13.</w:t>
      </w:r>
      <w:r w:rsidRPr="009E6770">
        <w:rPr>
          <w:rFonts w:ascii="Times New Roman" w:hAnsi="Times New Roman" w:cs="Times New Roman"/>
          <w:b/>
          <w:bCs/>
          <w:color w:val="auto"/>
          <w:spacing w:val="10"/>
          <w:sz w:val="28"/>
          <w:szCs w:val="28"/>
          <w:lang w:val="ru-RU"/>
        </w:rPr>
        <w:t xml:space="preserve"> </w:t>
      </w:r>
      <w:r w:rsidR="00A81215" w:rsidRPr="00A8121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Регулирование и нормативы исламского финансирования.</w:t>
      </w:r>
    </w:p>
    <w:p w14:paraId="7E002603" w14:textId="77777777" w:rsidR="00A81215" w:rsidRDefault="00A81215" w:rsidP="00A81215">
      <w:pPr>
        <w:pStyle w:val="1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560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8121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Основные принципы регулирования исламского финансирования. </w:t>
      </w:r>
    </w:p>
    <w:p w14:paraId="411D81A7" w14:textId="77777777" w:rsidR="00A81215" w:rsidRDefault="00A81215" w:rsidP="00A81215">
      <w:pPr>
        <w:pStyle w:val="1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560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</w:t>
      </w:r>
      <w:r w:rsidRPr="00A8121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сламские финансовые стан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дарты и нормы.</w:t>
      </w:r>
    </w:p>
    <w:p w14:paraId="7F9789FF" w14:textId="4896FDFB" w:rsidR="00A81215" w:rsidRDefault="00A81215" w:rsidP="00A81215">
      <w:pPr>
        <w:pStyle w:val="1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560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8121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Роль международных и национальных организаций в регулирований исламского банкинга. </w:t>
      </w:r>
    </w:p>
    <w:p w14:paraId="639A63D8" w14:textId="77777777" w:rsidR="00B67144" w:rsidRPr="00B67144" w:rsidRDefault="00B67144" w:rsidP="00B67144">
      <w:pPr>
        <w:rPr>
          <w:lang w:val="ru-RU"/>
        </w:rPr>
      </w:pPr>
    </w:p>
    <w:p w14:paraId="1B165651" w14:textId="77777777" w:rsidR="00B67144" w:rsidRPr="00B67144" w:rsidRDefault="00F62FB6" w:rsidP="00B67144">
      <w:pPr>
        <w:pStyle w:val="1"/>
        <w:tabs>
          <w:tab w:val="left" w:pos="709"/>
          <w:tab w:val="left" w:pos="1560"/>
        </w:tabs>
        <w:spacing w:before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14.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B67144" w:rsidRPr="00B6714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Исламское финансирование и инновации.</w:t>
      </w:r>
    </w:p>
    <w:p w14:paraId="1B44813E" w14:textId="77777777" w:rsidR="00B67144" w:rsidRDefault="00B67144" w:rsidP="00B67144">
      <w:pPr>
        <w:pStyle w:val="1"/>
        <w:numPr>
          <w:ilvl w:val="0"/>
          <w:numId w:val="32"/>
        </w:numPr>
        <w:tabs>
          <w:tab w:val="left" w:pos="851"/>
          <w:tab w:val="left" w:pos="1560"/>
        </w:tabs>
        <w:spacing w:before="0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Технологические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иннов</w:t>
      </w: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ации в исламском финансировании. </w:t>
      </w:r>
    </w:p>
    <w:p w14:paraId="42AB886A" w14:textId="41E3DA03" w:rsidR="00F62FB6" w:rsidRPr="00B67144" w:rsidRDefault="00B67144" w:rsidP="006C248F">
      <w:pPr>
        <w:pStyle w:val="1"/>
        <w:numPr>
          <w:ilvl w:val="0"/>
          <w:numId w:val="32"/>
        </w:numPr>
        <w:tabs>
          <w:tab w:val="left" w:pos="851"/>
          <w:tab w:val="left" w:pos="1560"/>
        </w:tabs>
        <w:spacing w:before="0"/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Вызовы и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перспект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ивы </w:t>
      </w: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развития исламского финансирования.</w:t>
      </w:r>
    </w:p>
    <w:p w14:paraId="38EE92AE" w14:textId="77777777" w:rsidR="00B67144" w:rsidRPr="00B67144" w:rsidRDefault="00F62FB6" w:rsidP="00B67144">
      <w:pPr>
        <w:pStyle w:val="1"/>
        <w:tabs>
          <w:tab w:val="left" w:pos="709"/>
          <w:tab w:val="left" w:pos="1560"/>
        </w:tabs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15.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B67144" w:rsidRPr="00B6714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Критический анализ исламского финансирования.</w:t>
      </w:r>
    </w:p>
    <w:p w14:paraId="0BB5ED8D" w14:textId="77777777" w:rsidR="00B67144" w:rsidRPr="00B67144" w:rsidRDefault="00B67144" w:rsidP="00B67144">
      <w:pPr>
        <w:pStyle w:val="1"/>
        <w:numPr>
          <w:ilvl w:val="0"/>
          <w:numId w:val="33"/>
        </w:numPr>
        <w:tabs>
          <w:tab w:val="left" w:pos="709"/>
          <w:tab w:val="left" w:pos="851"/>
          <w:tab w:val="left" w:pos="1560"/>
        </w:tabs>
        <w:spacing w:before="0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Критика исламского финансирования: аспекты и аргументы. </w:t>
      </w:r>
    </w:p>
    <w:p w14:paraId="6E9DF8E8" w14:textId="67F5237F" w:rsidR="00B67144" w:rsidRDefault="00B67144" w:rsidP="00B67144">
      <w:pPr>
        <w:pStyle w:val="1"/>
        <w:numPr>
          <w:ilvl w:val="0"/>
          <w:numId w:val="33"/>
        </w:numPr>
        <w:tabs>
          <w:tab w:val="left" w:pos="709"/>
          <w:tab w:val="left" w:pos="851"/>
          <w:tab w:val="left" w:pos="1560"/>
        </w:tabs>
        <w:spacing w:before="0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6714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Дебаты о принципах и практике исламского финансирования. </w:t>
      </w:r>
    </w:p>
    <w:p w14:paraId="425FB320" w14:textId="6C67B35B" w:rsidR="00CB3C05" w:rsidRDefault="00CB3C05" w:rsidP="00CB3C05">
      <w:pPr>
        <w:rPr>
          <w:lang w:val="ru-RU"/>
        </w:rPr>
      </w:pPr>
    </w:p>
    <w:p w14:paraId="61589701" w14:textId="77777777" w:rsidR="00CB3C05" w:rsidRPr="00CB3C05" w:rsidRDefault="00CB3C05" w:rsidP="00CB3C05">
      <w:pPr>
        <w:rPr>
          <w:lang w:val="ru-RU"/>
        </w:rPr>
      </w:pPr>
    </w:p>
    <w:p w14:paraId="203BE141" w14:textId="77777777" w:rsidR="00CB3C05" w:rsidRPr="00CB3C05" w:rsidRDefault="00CB3C05" w:rsidP="00CB3C05">
      <w:pPr>
        <w:ind w:firstLine="851"/>
        <w:rPr>
          <w:color w:val="000000"/>
          <w:sz w:val="28"/>
          <w:szCs w:val="28"/>
        </w:rPr>
      </w:pPr>
      <w:r w:rsidRPr="00CB3C05">
        <w:rPr>
          <w:b/>
          <w:bCs/>
          <w:color w:val="000000"/>
          <w:sz w:val="28"/>
          <w:szCs w:val="28"/>
        </w:rPr>
        <w:t xml:space="preserve">Литература: </w:t>
      </w:r>
    </w:p>
    <w:p w14:paraId="343D32D0" w14:textId="77777777" w:rsidR="00CB3C05" w:rsidRPr="00CB3C05" w:rsidRDefault="00CB3C05" w:rsidP="00CB3C05">
      <w:pPr>
        <w:pStyle w:val="a4"/>
        <w:numPr>
          <w:ilvl w:val="0"/>
          <w:numId w:val="18"/>
        </w:numPr>
        <w:ind w:right="1085"/>
        <w:rPr>
          <w:b/>
          <w:bCs/>
          <w:sz w:val="28"/>
          <w:szCs w:val="28"/>
        </w:rPr>
      </w:pPr>
      <w:r w:rsidRPr="00CB3C05">
        <w:rPr>
          <w:b/>
          <w:bCs/>
          <w:color w:val="000000"/>
          <w:sz w:val="28"/>
          <w:szCs w:val="28"/>
        </w:rPr>
        <w:t>Основная:</w:t>
      </w:r>
      <w:r w:rsidRPr="00CB3C05">
        <w:rPr>
          <w:b/>
          <w:bCs/>
          <w:sz w:val="28"/>
          <w:szCs w:val="28"/>
        </w:rPr>
        <w:t xml:space="preserve"> </w:t>
      </w:r>
    </w:p>
    <w:p w14:paraId="2AD311E2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3C05">
        <w:rPr>
          <w:iCs/>
          <w:color w:val="000000"/>
          <w:sz w:val="28"/>
          <w:szCs w:val="28"/>
          <w:shd w:val="clear" w:color="auto" w:fill="FFFFFF"/>
        </w:rPr>
        <w:t>1. Настольная книга по исламским финансам. - Астана ИД «Сарыарка»: 2010. – 452 c.</w:t>
      </w:r>
    </w:p>
    <w:p w14:paraId="7E61C70A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3C05">
        <w:rPr>
          <w:iCs/>
          <w:color w:val="000000"/>
          <w:sz w:val="28"/>
          <w:szCs w:val="28"/>
          <w:shd w:val="clear" w:color="auto" w:fill="FFFFFF"/>
        </w:rPr>
        <w:t>2. Беккин Р.И. Исламская экономика. Краткий курс. - М.: АСТ: Восток-Запад, 2008. - 288 с.</w:t>
      </w:r>
    </w:p>
    <w:p w14:paraId="081DD6D4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3C05">
        <w:rPr>
          <w:iCs/>
          <w:color w:val="000000"/>
          <w:sz w:val="28"/>
          <w:szCs w:val="28"/>
          <w:shd w:val="clear" w:color="auto" w:fill="FFFFFF"/>
        </w:rPr>
        <w:t>3. Абдрахманова Г., Шемен С. Сравнительный анализ традиционного и исламского страхования Такафул в Казахстане // Понсю, 2012. -№2.</w:t>
      </w:r>
    </w:p>
    <w:p w14:paraId="7BC730CB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3C05">
        <w:rPr>
          <w:iCs/>
          <w:color w:val="000000"/>
          <w:sz w:val="28"/>
          <w:szCs w:val="28"/>
          <w:shd w:val="clear" w:color="auto" w:fill="FFFFFF"/>
        </w:rPr>
        <w:t>4. Беккин Р.И. Правовые основы исламского страхования // Исламские финансы в современномире. Экономические и правовые аспекты. - М., 2004. - С. 127-213.</w:t>
      </w:r>
    </w:p>
    <w:p w14:paraId="0FD2A283" w14:textId="77777777" w:rsidR="00DF081B" w:rsidRDefault="00CB3C05" w:rsidP="00DF081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3C05">
        <w:rPr>
          <w:iCs/>
          <w:color w:val="000000"/>
          <w:sz w:val="28"/>
          <w:szCs w:val="28"/>
          <w:shd w:val="clear" w:color="auto" w:fill="FFFFFF"/>
        </w:rPr>
        <w:t>5. Нурмуханбетов Е. С. Технологии использования исламских производных инструментов в Республике Казахстан // Саясат-Policy. - 2010. -№5(178) - C. 52-55.</w:t>
      </w:r>
    </w:p>
    <w:p w14:paraId="06AC9E29" w14:textId="1AA69054" w:rsidR="00DF081B" w:rsidRPr="00DF081B" w:rsidRDefault="00DF081B" w:rsidP="00DF081B">
      <w:pPr>
        <w:pStyle w:val="a4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2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F081B">
        <w:rPr>
          <w:sz w:val="28"/>
          <w:szCs w:val="28"/>
        </w:rPr>
        <w:t>Основы этических (исламских) финансов: учебное пособие / под редакцией Е.А. Байдаулет. – Павлодар, 2014. – 325 с.</w:t>
      </w:r>
    </w:p>
    <w:p w14:paraId="08DC5533" w14:textId="20AFF9EF" w:rsidR="00C62699" w:rsidRPr="00C62699" w:rsidRDefault="00C62699" w:rsidP="004C43AE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color w:val="1A1A1A"/>
          <w:sz w:val="28"/>
          <w:szCs w:val="28"/>
          <w:lang w:val="ru-RU" w:eastAsia="ru-RU" w:bidi="ar-SA"/>
        </w:rPr>
      </w:pPr>
      <w:r w:rsidRPr="00C62699">
        <w:rPr>
          <w:color w:val="1A1A1A"/>
          <w:sz w:val="28"/>
          <w:szCs w:val="28"/>
          <w:lang w:val="ru-RU" w:eastAsia="ru-RU" w:bidi="ar-SA"/>
        </w:rPr>
        <w:t>Основы исламского финансирования. Учебное пособие для студен</w:t>
      </w:r>
      <w:bookmarkStart w:id="0" w:name="_GoBack"/>
      <w:bookmarkEnd w:id="0"/>
      <w:r w:rsidRPr="00C62699">
        <w:rPr>
          <w:color w:val="1A1A1A"/>
          <w:sz w:val="28"/>
          <w:szCs w:val="28"/>
          <w:lang w:val="ru-RU" w:eastAsia="ru-RU" w:bidi="ar-SA"/>
        </w:rPr>
        <w:t>тов экономических специальностей</w:t>
      </w:r>
      <w:r>
        <w:rPr>
          <w:color w:val="1A1A1A"/>
          <w:sz w:val="28"/>
          <w:szCs w:val="28"/>
          <w:lang w:val="ru-RU" w:eastAsia="ru-RU" w:bidi="ar-SA"/>
        </w:rPr>
        <w:t>. – Уральск, 2016. – 109 с.</w:t>
      </w:r>
    </w:p>
    <w:p w14:paraId="02FBA250" w14:textId="77777777" w:rsidR="00DF081B" w:rsidRPr="00DF081B" w:rsidRDefault="00DF081B" w:rsidP="00C62699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851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14:paraId="7993EC43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</w:rPr>
      </w:pPr>
      <w:r w:rsidRPr="00CB3C05">
        <w:rPr>
          <w:b/>
          <w:bCs/>
          <w:color w:val="000000"/>
          <w:sz w:val="28"/>
          <w:szCs w:val="28"/>
        </w:rPr>
        <w:t>2. Дополнительная:</w:t>
      </w:r>
    </w:p>
    <w:p w14:paraId="3ADBAC65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3C05">
        <w:rPr>
          <w:color w:val="000000"/>
          <w:sz w:val="28"/>
          <w:szCs w:val="28"/>
        </w:rPr>
        <w:t xml:space="preserve">1. </w:t>
      </w:r>
      <w:r w:rsidRPr="00CB3C05">
        <w:rPr>
          <w:color w:val="000000"/>
          <w:sz w:val="28"/>
          <w:szCs w:val="28"/>
          <w:shd w:val="clear" w:color="auto" w:fill="FFFFFF"/>
        </w:rPr>
        <w:t>Международные финансы: учебник и практикум для вузов / В. Д. Миловидов [и др.]; Отв. ред. В. Д. Миловидов, К. Е. Мануйлов. - 2-е изд., перераб. и доп. – Москва.: Юрайт, 2023. - 516 с. - (Высшее образование). - ISBN 978-5-534-13442-1. - Текст: электронный // ЭБС Юрайт [сайт]. - URL: </w:t>
      </w:r>
      <w:r w:rsidRPr="00CB3C05">
        <w:fldChar w:fldCharType="begin"/>
      </w:r>
      <w:r w:rsidRPr="00CB3C05">
        <w:rPr>
          <w:sz w:val="28"/>
          <w:szCs w:val="28"/>
        </w:rPr>
        <w:instrText xml:space="preserve"> HYPERLINK "https://urait.ru/bcode/511874" \t "_blank" </w:instrText>
      </w:r>
      <w:r w:rsidRPr="00CB3C05">
        <w:fldChar w:fldCharType="separate"/>
      </w:r>
      <w:r w:rsidRPr="00CB3C05">
        <w:rPr>
          <w:rStyle w:val="a8"/>
          <w:color w:val="486C97"/>
          <w:sz w:val="28"/>
          <w:szCs w:val="28"/>
          <w:shd w:val="clear" w:color="auto" w:fill="FFFFFF"/>
        </w:rPr>
        <w:t>https://urait.ru/bcode/511874</w:t>
      </w:r>
      <w:r w:rsidRPr="00CB3C05"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  <w:r w:rsidRPr="00CB3C05">
        <w:rPr>
          <w:color w:val="000000"/>
          <w:sz w:val="28"/>
          <w:szCs w:val="28"/>
          <w:shd w:val="clear" w:color="auto" w:fill="FFFFFF"/>
        </w:rPr>
        <w:t> </w:t>
      </w:r>
    </w:p>
    <w:p w14:paraId="18716175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3C05">
        <w:rPr>
          <w:color w:val="000000"/>
          <w:sz w:val="28"/>
          <w:szCs w:val="28"/>
        </w:rPr>
        <w:t xml:space="preserve">2. </w:t>
      </w:r>
      <w:r w:rsidRPr="00CB3C05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CB3C05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CB3C05">
        <w:rPr>
          <w:color w:val="000000"/>
          <w:sz w:val="28"/>
          <w:szCs w:val="28"/>
          <w:shd w:val="clear" w:color="auto" w:fill="FFFFFF"/>
        </w:rPr>
        <w:t xml:space="preserve"> Международные валютно-кредитные отношения. Практикум: учебное пособие для вузов / Е. В. Оглоблина, Л. Н. Красавина / Под </w:t>
      </w:r>
      <w:r w:rsidRPr="00CB3C05">
        <w:rPr>
          <w:color w:val="000000"/>
          <w:sz w:val="28"/>
          <w:szCs w:val="28"/>
          <w:shd w:val="clear" w:color="auto" w:fill="FFFFFF"/>
        </w:rPr>
        <w:lastRenderedPageBreak/>
        <w:t>редакцией Л. Н. Красавиной. - Москва.: Юрайт, 2023. - 299 с. - (Высшее образование). - ISBN 978-5-534-01518-8. - Текст: электронный // ЭБС Юрайт [сайт]. - URL: </w:t>
      </w:r>
      <w:hyperlink r:id="rId7" w:tgtFrame="_blank" w:history="1">
        <w:r w:rsidRPr="00CB3C05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CB3C05">
        <w:rPr>
          <w:color w:val="000000"/>
          <w:sz w:val="28"/>
          <w:szCs w:val="28"/>
          <w:shd w:val="clear" w:color="auto" w:fill="FFFFFF"/>
        </w:rPr>
        <w:t> </w:t>
      </w:r>
    </w:p>
    <w:p w14:paraId="50B472E9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CB3C05">
        <w:rPr>
          <w:color w:val="000000"/>
          <w:sz w:val="28"/>
          <w:szCs w:val="28"/>
        </w:rPr>
        <w:t xml:space="preserve">3. </w:t>
      </w:r>
      <w:r w:rsidRPr="00CB3C05">
        <w:rPr>
          <w:sz w:val="28"/>
          <w:szCs w:val="28"/>
        </w:rPr>
        <w:t xml:space="preserve">Валютное право: учебник для вузов / под редакцией Ю. А. Крохиной. – 8-е изд., перераб. и доп. – Москва.: Юрайт, 2022. – 440 с. – (Высшее образование). – ISBN 978-5-534-14748-3. – Текст: электронный // ЭБС Юрайт. – URL: </w:t>
      </w:r>
      <w:r w:rsidRPr="00CB3C05">
        <w:fldChar w:fldCharType="begin"/>
      </w:r>
      <w:r w:rsidRPr="00CB3C05">
        <w:rPr>
          <w:sz w:val="28"/>
          <w:szCs w:val="28"/>
        </w:rPr>
        <w:instrText xml:space="preserve"> HYPERLINK "https://urait.ru/bcode/488595" </w:instrText>
      </w:r>
      <w:r w:rsidRPr="00CB3C05">
        <w:fldChar w:fldCharType="separate"/>
      </w:r>
      <w:r w:rsidRPr="00CB3C05">
        <w:rPr>
          <w:rStyle w:val="a8"/>
          <w:sz w:val="28"/>
          <w:szCs w:val="28"/>
        </w:rPr>
        <w:t>https://urait.ru/bcode/488595</w:t>
      </w:r>
      <w:r w:rsidRPr="00CB3C05">
        <w:rPr>
          <w:rStyle w:val="a8"/>
          <w:sz w:val="28"/>
          <w:szCs w:val="28"/>
        </w:rPr>
        <w:fldChar w:fldCharType="end"/>
      </w:r>
      <w:r w:rsidRPr="00CB3C05">
        <w:rPr>
          <w:sz w:val="28"/>
          <w:szCs w:val="28"/>
        </w:rPr>
        <w:t>.</w:t>
      </w:r>
    </w:p>
    <w:p w14:paraId="35A93155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CB3C05">
        <w:rPr>
          <w:sz w:val="28"/>
          <w:szCs w:val="28"/>
        </w:rPr>
        <w:t>4.  Международные валютно-кредитные отношения: учебник / Н. Н. Мокеева, А. Е. Заборовская, А. И. Серебренникова, Н. Ю. Исакова, В. Б. Родичева, П. П. Князев; под общ. ред. Н. Н. Мокеевой;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Библиогр.: в конце глав. – экз. – ISBN 978-5-7996-3106-2. – Текст: непосредственный. ISBN 978-5-7996-3106-2</w:t>
      </w:r>
    </w:p>
    <w:p w14:paraId="36D657CE" w14:textId="77777777" w:rsidR="00CB3C05" w:rsidRPr="00CB3C05" w:rsidRDefault="00CB3C05" w:rsidP="00CB3C0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</w:rPr>
      </w:pPr>
      <w:r w:rsidRPr="00CB3C05">
        <w:rPr>
          <w:b/>
          <w:bCs/>
          <w:color w:val="000000"/>
          <w:sz w:val="28"/>
          <w:szCs w:val="28"/>
        </w:rPr>
        <w:t>Интернет-ресурсы</w:t>
      </w:r>
    </w:p>
    <w:p w14:paraId="57F35014" w14:textId="77777777" w:rsidR="00CB3C05" w:rsidRPr="00CB3C05" w:rsidRDefault="008A4659" w:rsidP="00CB3C05">
      <w:pPr>
        <w:pStyle w:val="a4"/>
        <w:widowControl/>
        <w:numPr>
          <w:ilvl w:val="0"/>
          <w:numId w:val="1"/>
        </w:numPr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</w:rPr>
      </w:pPr>
      <w:hyperlink r:id="rId8" w:history="1">
        <w:r w:rsidR="00CB3C05" w:rsidRPr="00CB3C05">
          <w:rPr>
            <w:rStyle w:val="a8"/>
            <w:sz w:val="28"/>
            <w:szCs w:val="28"/>
            <w:shd w:val="clear" w:color="auto" w:fill="FFFFFF"/>
          </w:rPr>
          <w:t>http://elibrary.kaznu.kz/ru</w:t>
        </w:r>
      </w:hyperlink>
    </w:p>
    <w:p w14:paraId="2C53EBBB" w14:textId="77777777" w:rsidR="00CB3C05" w:rsidRPr="00CB3C05" w:rsidRDefault="008A4659" w:rsidP="00CB3C05">
      <w:pPr>
        <w:pStyle w:val="a4"/>
        <w:widowControl/>
        <w:numPr>
          <w:ilvl w:val="0"/>
          <w:numId w:val="1"/>
        </w:numPr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</w:rPr>
      </w:pPr>
      <w:hyperlink r:id="rId9" w:history="1">
        <w:r w:rsidR="00CB3C05" w:rsidRPr="00CB3C05">
          <w:rPr>
            <w:rStyle w:val="a8"/>
            <w:sz w:val="28"/>
            <w:szCs w:val="28"/>
            <w:shd w:val="clear" w:color="auto" w:fill="FFFFFF"/>
          </w:rPr>
          <w:t>https://books.ifmo.ru/file/pdf/1023.pdf</w:t>
        </w:r>
      </w:hyperlink>
    </w:p>
    <w:p w14:paraId="2A871DF5" w14:textId="77777777" w:rsidR="00CB3C05" w:rsidRPr="00CB3C05" w:rsidRDefault="008A4659" w:rsidP="00CB3C05">
      <w:pPr>
        <w:pStyle w:val="a4"/>
        <w:widowControl/>
        <w:numPr>
          <w:ilvl w:val="0"/>
          <w:numId w:val="1"/>
        </w:numPr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</w:rPr>
      </w:pPr>
      <w:hyperlink r:id="rId10" w:history="1">
        <w:r w:rsidR="00CB3C05" w:rsidRPr="00CB3C05">
          <w:rPr>
            <w:rStyle w:val="a8"/>
            <w:sz w:val="28"/>
            <w:szCs w:val="28"/>
            <w:shd w:val="clear" w:color="auto" w:fill="FFFFFF"/>
          </w:rPr>
          <w:t>https://z-lib.io/book/17029059</w:t>
        </w:r>
      </w:hyperlink>
    </w:p>
    <w:p w14:paraId="1C94FC40" w14:textId="77777777" w:rsidR="00CB3C05" w:rsidRPr="00CB3C05" w:rsidRDefault="008A4659" w:rsidP="00CB3C05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851"/>
        <w:contextualSpacing/>
        <w:rPr>
          <w:sz w:val="28"/>
          <w:szCs w:val="28"/>
          <w:lang w:val="en-US"/>
        </w:rPr>
      </w:pPr>
      <w:hyperlink r:id="rId11" w:history="1">
        <w:r w:rsidR="00CB3C05" w:rsidRPr="00CB3C05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CB3C05" w:rsidRPr="00CB3C05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CB3C05" w:rsidRPr="00CB3C05">
          <w:rPr>
            <w:rStyle w:val="a8"/>
            <w:sz w:val="28"/>
            <w:szCs w:val="28"/>
            <w:lang w:val="en-US"/>
          </w:rPr>
          <w:t>/course/126453/promo</w:t>
        </w:r>
      </w:hyperlink>
      <w:r w:rsidR="00CB3C05" w:rsidRPr="00CB3C05">
        <w:rPr>
          <w:sz w:val="28"/>
          <w:szCs w:val="28"/>
          <w:lang w:val="en-US"/>
        </w:rPr>
        <w:t xml:space="preserve"> (</w:t>
      </w:r>
      <w:proofErr w:type="spellStart"/>
      <w:r w:rsidR="00CB3C05" w:rsidRPr="00CB3C05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CB3C05" w:rsidRPr="00CB3C05">
        <w:rPr>
          <w:sz w:val="28"/>
          <w:szCs w:val="28"/>
          <w:lang w:val="en-US"/>
        </w:rPr>
        <w:t>)</w:t>
      </w:r>
    </w:p>
    <w:p w14:paraId="1A9DD83A" w14:textId="77777777" w:rsidR="00CB3C05" w:rsidRPr="00CB3C05" w:rsidRDefault="008A4659" w:rsidP="00CB3C05">
      <w:pPr>
        <w:pStyle w:val="a4"/>
        <w:widowControl/>
        <w:numPr>
          <w:ilvl w:val="0"/>
          <w:numId w:val="1"/>
        </w:numPr>
        <w:autoSpaceDE/>
        <w:autoSpaceDN/>
        <w:ind w:left="0" w:firstLine="851"/>
        <w:contextualSpacing/>
        <w:rPr>
          <w:sz w:val="28"/>
          <w:szCs w:val="28"/>
          <w:lang w:val="en-US"/>
        </w:rPr>
      </w:pPr>
      <w:hyperlink r:id="rId12" w:history="1">
        <w:r w:rsidR="00CB3C05" w:rsidRPr="00CB3C05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CB3C05" w:rsidRPr="00CB3C05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CB3C05" w:rsidRPr="00CB3C05">
          <w:rPr>
            <w:rStyle w:val="a8"/>
            <w:sz w:val="28"/>
            <w:szCs w:val="28"/>
            <w:lang w:val="en-US"/>
          </w:rPr>
          <w:t>/course/84868/promo</w:t>
        </w:r>
      </w:hyperlink>
      <w:r w:rsidR="00CB3C05" w:rsidRPr="00CB3C05">
        <w:rPr>
          <w:sz w:val="28"/>
          <w:szCs w:val="28"/>
          <w:lang w:val="en-US"/>
        </w:rPr>
        <w:t xml:space="preserve"> (</w:t>
      </w:r>
      <w:proofErr w:type="spellStart"/>
      <w:r w:rsidR="00CB3C05" w:rsidRPr="00CB3C05">
        <w:rPr>
          <w:sz w:val="28"/>
          <w:szCs w:val="28"/>
          <w:lang w:val="en-US"/>
        </w:rPr>
        <w:t>Stepik.org</w:t>
      </w:r>
      <w:proofErr w:type="spellEnd"/>
      <w:r w:rsidR="00CB3C05" w:rsidRPr="00CB3C05">
        <w:rPr>
          <w:sz w:val="28"/>
          <w:szCs w:val="28"/>
          <w:lang w:val="en-US"/>
        </w:rPr>
        <w:t>)</w:t>
      </w:r>
    </w:p>
    <w:p w14:paraId="347CECA8" w14:textId="77777777" w:rsidR="00CB3C05" w:rsidRPr="00CB3C05" w:rsidRDefault="00CB3C05" w:rsidP="00CB3C05">
      <w:pPr>
        <w:pStyle w:val="a3"/>
        <w:ind w:right="739" w:firstLine="851"/>
        <w:jc w:val="both"/>
        <w:rPr>
          <w:sz w:val="28"/>
          <w:szCs w:val="28"/>
        </w:rPr>
      </w:pPr>
      <w:r w:rsidRPr="00CB3C05">
        <w:rPr>
          <w:b/>
          <w:sz w:val="28"/>
          <w:szCs w:val="28"/>
        </w:rPr>
        <w:t xml:space="preserve">Интернет-ресурсы: </w:t>
      </w:r>
      <w:r w:rsidRPr="00CB3C05">
        <w:rPr>
          <w:sz w:val="28"/>
          <w:szCs w:val="28"/>
        </w:rPr>
        <w:t>учебный материал-тезисы лекций ИФ, а также учебно-методический материал, необходимый для выполнения</w:t>
      </w:r>
      <w:r w:rsidRPr="00CB3C05">
        <w:rPr>
          <w:spacing w:val="1"/>
          <w:sz w:val="28"/>
          <w:szCs w:val="28"/>
        </w:rPr>
        <w:t xml:space="preserve"> </w:t>
      </w:r>
      <w:r w:rsidRPr="00CB3C05">
        <w:rPr>
          <w:sz w:val="28"/>
          <w:szCs w:val="28"/>
        </w:rPr>
        <w:t>домашних заданий, проектов, СРС, доступен на вашей странице на сайте</w:t>
      </w:r>
      <w:r w:rsidRPr="00CB3C05">
        <w:rPr>
          <w:spacing w:val="1"/>
          <w:sz w:val="28"/>
          <w:szCs w:val="28"/>
        </w:rPr>
        <w:t xml:space="preserve"> </w:t>
      </w:r>
      <w:hyperlink r:id="rId13">
        <w:r w:rsidRPr="00CB3C05">
          <w:rPr>
            <w:sz w:val="28"/>
            <w:szCs w:val="28"/>
          </w:rPr>
          <w:t xml:space="preserve">http://adilet.zan.kz/rus/docs </w:t>
        </w:r>
      </w:hyperlink>
      <w:r w:rsidRPr="00CB3C05">
        <w:rPr>
          <w:sz w:val="28"/>
          <w:szCs w:val="28"/>
        </w:rPr>
        <w:t>и</w:t>
      </w:r>
      <w:r w:rsidRPr="00CB3C05">
        <w:rPr>
          <w:spacing w:val="-2"/>
          <w:sz w:val="28"/>
          <w:szCs w:val="28"/>
        </w:rPr>
        <w:t xml:space="preserve"> </w:t>
      </w:r>
      <w:hyperlink r:id="rId14">
        <w:r w:rsidRPr="00CB3C05">
          <w:rPr>
            <w:sz w:val="28"/>
            <w:szCs w:val="28"/>
          </w:rPr>
          <w:t>www.univer.kaznu.kz,</w:t>
        </w:r>
        <w:r w:rsidRPr="00CB3C05">
          <w:rPr>
            <w:spacing w:val="-2"/>
            <w:sz w:val="28"/>
            <w:szCs w:val="28"/>
          </w:rPr>
          <w:t xml:space="preserve"> </w:t>
        </w:r>
      </w:hyperlink>
      <w:r w:rsidRPr="00CB3C05">
        <w:rPr>
          <w:sz w:val="28"/>
          <w:szCs w:val="28"/>
        </w:rPr>
        <w:t>в</w:t>
      </w:r>
      <w:r w:rsidRPr="00CB3C05">
        <w:rPr>
          <w:spacing w:val="-4"/>
          <w:sz w:val="28"/>
          <w:szCs w:val="28"/>
        </w:rPr>
        <w:t xml:space="preserve"> </w:t>
      </w:r>
      <w:r w:rsidRPr="00CB3C05">
        <w:rPr>
          <w:sz w:val="28"/>
          <w:szCs w:val="28"/>
        </w:rPr>
        <w:t>разделе</w:t>
      </w:r>
      <w:r w:rsidRPr="00CB3C05">
        <w:rPr>
          <w:spacing w:val="-5"/>
          <w:sz w:val="28"/>
          <w:szCs w:val="28"/>
        </w:rPr>
        <w:t xml:space="preserve"> </w:t>
      </w:r>
      <w:r w:rsidRPr="00CB3C05">
        <w:rPr>
          <w:sz w:val="28"/>
          <w:szCs w:val="28"/>
        </w:rPr>
        <w:t>УМКД.</w:t>
      </w:r>
    </w:p>
    <w:p w14:paraId="351EE36E" w14:textId="77777777" w:rsidR="00D36EF6" w:rsidRDefault="00D36EF6" w:rsidP="006D2B2D">
      <w:pPr>
        <w:tabs>
          <w:tab w:val="left" w:pos="1134"/>
        </w:tabs>
        <w:adjustRightInd w:val="0"/>
        <w:spacing w:after="27"/>
        <w:ind w:firstLine="567"/>
        <w:rPr>
          <w:b/>
          <w:bCs/>
          <w:sz w:val="28"/>
          <w:szCs w:val="28"/>
          <w:lang w:val="ru-RU"/>
        </w:rPr>
      </w:pPr>
    </w:p>
    <w:p w14:paraId="6E445F36" w14:textId="2A9BC69B" w:rsidR="00F62FB6" w:rsidRDefault="00F62FB6" w:rsidP="006D2B2D">
      <w:pPr>
        <w:tabs>
          <w:tab w:val="left" w:pos="1134"/>
        </w:tabs>
        <w:adjustRightInd w:val="0"/>
        <w:spacing w:after="27"/>
        <w:ind w:firstLine="567"/>
        <w:rPr>
          <w:b/>
          <w:bCs/>
          <w:sz w:val="28"/>
          <w:szCs w:val="28"/>
          <w:lang w:val="ru-RU"/>
        </w:rPr>
      </w:pPr>
      <w:r w:rsidRPr="009E6770">
        <w:rPr>
          <w:b/>
          <w:bCs/>
          <w:sz w:val="28"/>
          <w:szCs w:val="28"/>
          <w:lang w:val="ru-RU"/>
        </w:rPr>
        <w:t>Нормативные</w:t>
      </w:r>
      <w:r w:rsidRPr="009E6770">
        <w:rPr>
          <w:b/>
          <w:bCs/>
          <w:spacing w:val="-4"/>
          <w:sz w:val="28"/>
          <w:szCs w:val="28"/>
          <w:lang w:val="ru-RU"/>
        </w:rPr>
        <w:t xml:space="preserve"> </w:t>
      </w:r>
      <w:r w:rsidRPr="009E6770">
        <w:rPr>
          <w:b/>
          <w:bCs/>
          <w:sz w:val="28"/>
          <w:szCs w:val="28"/>
          <w:lang w:val="ru-RU"/>
        </w:rPr>
        <w:t>правовые</w:t>
      </w:r>
      <w:r w:rsidRPr="009E6770">
        <w:rPr>
          <w:b/>
          <w:bCs/>
          <w:spacing w:val="-3"/>
          <w:sz w:val="28"/>
          <w:szCs w:val="28"/>
          <w:lang w:val="ru-RU"/>
        </w:rPr>
        <w:t xml:space="preserve"> </w:t>
      </w:r>
      <w:r w:rsidRPr="009E6770">
        <w:rPr>
          <w:b/>
          <w:bCs/>
          <w:sz w:val="28"/>
          <w:szCs w:val="28"/>
          <w:lang w:val="ru-RU"/>
        </w:rPr>
        <w:t>акты:</w:t>
      </w:r>
    </w:p>
    <w:p w14:paraId="50059859" w14:textId="2FF60D2B" w:rsidR="00F62FB6" w:rsidRPr="006D2B2D" w:rsidRDefault="00247275" w:rsidP="00533D54">
      <w:pPr>
        <w:pStyle w:val="a4"/>
        <w:numPr>
          <w:ilvl w:val="0"/>
          <w:numId w:val="20"/>
        </w:numPr>
        <w:tabs>
          <w:tab w:val="left" w:pos="851"/>
          <w:tab w:val="left" w:pos="1134"/>
        </w:tabs>
        <w:adjustRightInd w:val="0"/>
        <w:spacing w:after="27"/>
        <w:ind w:left="-142" w:firstLine="709"/>
        <w:jc w:val="both"/>
        <w:rPr>
          <w:bCs/>
          <w:sz w:val="28"/>
          <w:szCs w:val="28"/>
          <w:lang w:val="ru-RU"/>
        </w:rPr>
      </w:pPr>
      <w:r w:rsidRPr="006D2B2D">
        <w:rPr>
          <w:bCs/>
          <w:sz w:val="28"/>
          <w:szCs w:val="28"/>
          <w:lang w:val="ru-RU"/>
        </w:rPr>
        <w:t xml:space="preserve">Об установлении </w:t>
      </w:r>
      <w:r w:rsidR="006D2B2D" w:rsidRPr="006D2B2D">
        <w:rPr>
          <w:bCs/>
          <w:sz w:val="28"/>
          <w:szCs w:val="28"/>
          <w:lang w:val="ru-RU"/>
        </w:rPr>
        <w:t>перечня</w:t>
      </w:r>
      <w:r w:rsidRPr="006D2B2D">
        <w:rPr>
          <w:bCs/>
          <w:sz w:val="28"/>
          <w:szCs w:val="28"/>
          <w:lang w:val="ru-RU"/>
        </w:rPr>
        <w:t xml:space="preserve"> </w:t>
      </w:r>
      <w:r w:rsidR="006D2B2D" w:rsidRPr="006D2B2D">
        <w:rPr>
          <w:bCs/>
          <w:sz w:val="28"/>
          <w:szCs w:val="28"/>
          <w:lang w:val="ru-RU"/>
        </w:rPr>
        <w:t>международных</w:t>
      </w:r>
      <w:r w:rsidRPr="006D2B2D">
        <w:rPr>
          <w:bCs/>
          <w:sz w:val="28"/>
          <w:szCs w:val="28"/>
          <w:lang w:val="ru-RU"/>
        </w:rPr>
        <w:t xml:space="preserve"> финансовых организации, облигации которых </w:t>
      </w:r>
      <w:r w:rsidR="006D2B2D" w:rsidRPr="006D2B2D">
        <w:rPr>
          <w:bCs/>
          <w:sz w:val="28"/>
          <w:szCs w:val="28"/>
          <w:lang w:val="ru-RU"/>
        </w:rPr>
        <w:t>банки</w:t>
      </w:r>
      <w:r w:rsidRPr="006D2B2D">
        <w:rPr>
          <w:bCs/>
          <w:sz w:val="28"/>
          <w:szCs w:val="28"/>
          <w:lang w:val="ru-RU"/>
        </w:rPr>
        <w:t xml:space="preserve"> и </w:t>
      </w:r>
      <w:r w:rsidR="006D2B2D" w:rsidRPr="006D2B2D">
        <w:rPr>
          <w:bCs/>
          <w:sz w:val="28"/>
          <w:szCs w:val="28"/>
          <w:lang w:val="ru-RU"/>
        </w:rPr>
        <w:t>банковские</w:t>
      </w:r>
      <w:r w:rsidRPr="006D2B2D">
        <w:rPr>
          <w:bCs/>
          <w:sz w:val="28"/>
          <w:szCs w:val="28"/>
          <w:lang w:val="ru-RU"/>
        </w:rPr>
        <w:t xml:space="preserve"> холдинги приобретают в собственность, и требовании к облигациям, которые банки и </w:t>
      </w:r>
      <w:r w:rsidR="006D2B2D" w:rsidRPr="006D2B2D">
        <w:rPr>
          <w:bCs/>
          <w:sz w:val="28"/>
          <w:szCs w:val="28"/>
          <w:lang w:val="ru-RU"/>
        </w:rPr>
        <w:t>банковские</w:t>
      </w:r>
      <w:r w:rsidRPr="006D2B2D">
        <w:rPr>
          <w:bCs/>
          <w:sz w:val="28"/>
          <w:szCs w:val="28"/>
          <w:lang w:val="ru-RU"/>
        </w:rPr>
        <w:t xml:space="preserve"> холдинги приобретают в </w:t>
      </w:r>
      <w:r w:rsidR="006D2B2D" w:rsidRPr="006D2B2D">
        <w:rPr>
          <w:bCs/>
          <w:sz w:val="28"/>
          <w:szCs w:val="28"/>
          <w:lang w:val="ru-RU"/>
        </w:rPr>
        <w:t>собственность</w:t>
      </w:r>
      <w:r w:rsidRPr="006D2B2D">
        <w:rPr>
          <w:bCs/>
          <w:sz w:val="28"/>
          <w:szCs w:val="28"/>
          <w:lang w:val="ru-RU"/>
        </w:rPr>
        <w:t xml:space="preserve"> // </w:t>
      </w:r>
      <w:r w:rsidR="006D2B2D" w:rsidRPr="006D2B2D">
        <w:rPr>
          <w:bCs/>
          <w:sz w:val="28"/>
          <w:szCs w:val="28"/>
          <w:lang w:val="ru-RU"/>
        </w:rPr>
        <w:t>П</w:t>
      </w:r>
      <w:r w:rsidRPr="006D2B2D">
        <w:rPr>
          <w:bCs/>
          <w:sz w:val="28"/>
          <w:szCs w:val="28"/>
          <w:lang w:val="ru-RU"/>
        </w:rPr>
        <w:t xml:space="preserve">остановление Правления Национального Банка </w:t>
      </w:r>
      <w:proofErr w:type="spellStart"/>
      <w:r w:rsidRPr="006D2B2D">
        <w:rPr>
          <w:bCs/>
          <w:sz w:val="28"/>
          <w:szCs w:val="28"/>
          <w:lang w:val="ru-RU"/>
        </w:rPr>
        <w:t>РК</w:t>
      </w:r>
      <w:proofErr w:type="spellEnd"/>
      <w:r w:rsidRPr="006D2B2D">
        <w:rPr>
          <w:bCs/>
          <w:sz w:val="28"/>
          <w:szCs w:val="28"/>
          <w:lang w:val="ru-RU"/>
        </w:rPr>
        <w:t xml:space="preserve"> от 29 ноября 2017 года №234. Зарегистрировано в МЮ </w:t>
      </w:r>
      <w:proofErr w:type="spellStart"/>
      <w:r w:rsidRPr="006D2B2D">
        <w:rPr>
          <w:bCs/>
          <w:sz w:val="28"/>
          <w:szCs w:val="28"/>
          <w:lang w:val="ru-RU"/>
        </w:rPr>
        <w:t>РК</w:t>
      </w:r>
      <w:proofErr w:type="spellEnd"/>
      <w:r w:rsidRPr="006D2B2D">
        <w:rPr>
          <w:bCs/>
          <w:sz w:val="28"/>
          <w:szCs w:val="28"/>
          <w:lang w:val="ru-RU"/>
        </w:rPr>
        <w:t xml:space="preserve"> от 28 декабря 2017 года </w:t>
      </w:r>
      <w:r w:rsidR="006D2B2D" w:rsidRPr="006D2B2D">
        <w:rPr>
          <w:bCs/>
          <w:sz w:val="28"/>
          <w:szCs w:val="28"/>
          <w:lang w:val="ru-RU"/>
        </w:rPr>
        <w:t>16149</w:t>
      </w:r>
      <w:r w:rsidRPr="006D2B2D">
        <w:rPr>
          <w:bCs/>
          <w:sz w:val="28"/>
          <w:szCs w:val="28"/>
          <w:lang w:val="ru-RU"/>
        </w:rPr>
        <w:t xml:space="preserve"> </w:t>
      </w:r>
      <w:r w:rsidR="006D2B2D">
        <w:rPr>
          <w:bCs/>
          <w:sz w:val="28"/>
          <w:szCs w:val="28"/>
          <w:lang w:val="ru-RU"/>
        </w:rPr>
        <w:t xml:space="preserve"> // </w:t>
      </w:r>
      <w:hyperlink r:id="rId15">
        <w:proofErr w:type="spellStart"/>
        <w:r w:rsidR="00F62FB6" w:rsidRPr="006D2B2D">
          <w:rPr>
            <w:sz w:val="28"/>
            <w:szCs w:val="28"/>
            <w:lang w:val="ru-RU"/>
          </w:rPr>
          <w:t>https</w:t>
        </w:r>
        <w:proofErr w:type="spellEnd"/>
        <w:r w:rsidR="00F62FB6" w:rsidRPr="006D2B2D">
          <w:rPr>
            <w:sz w:val="28"/>
            <w:szCs w:val="28"/>
            <w:lang w:val="ru-RU"/>
          </w:rPr>
          <w:t>://</w:t>
        </w:r>
        <w:proofErr w:type="spellStart"/>
        <w:r w:rsidR="00F62FB6" w:rsidRPr="006D2B2D">
          <w:rPr>
            <w:sz w:val="28"/>
            <w:szCs w:val="28"/>
            <w:lang w:val="ru-RU"/>
          </w:rPr>
          <w:t>www.z</w:t>
        </w:r>
      </w:hyperlink>
      <w:r w:rsidR="00F62FB6" w:rsidRPr="006D2B2D">
        <w:rPr>
          <w:sz w:val="28"/>
          <w:szCs w:val="28"/>
          <w:lang w:val="ru-RU"/>
        </w:rPr>
        <w:t>a</w:t>
      </w:r>
      <w:hyperlink r:id="rId16">
        <w:r w:rsidR="00F62FB6" w:rsidRPr="006D2B2D">
          <w:rPr>
            <w:sz w:val="28"/>
            <w:szCs w:val="28"/>
            <w:lang w:val="ru-RU"/>
          </w:rPr>
          <w:t>kon.kz</w:t>
        </w:r>
        <w:proofErr w:type="spellEnd"/>
        <w:r w:rsidR="00F62FB6" w:rsidRPr="006D2B2D">
          <w:rPr>
            <w:sz w:val="28"/>
            <w:szCs w:val="28"/>
            <w:lang w:val="ru-RU"/>
          </w:rPr>
          <w:t>/</w:t>
        </w:r>
      </w:hyperlink>
    </w:p>
    <w:p w14:paraId="0D6400A4" w14:textId="5BF30B8A" w:rsidR="006D2B2D" w:rsidRPr="006D2B2D" w:rsidRDefault="006D2B2D" w:rsidP="00533D54">
      <w:pPr>
        <w:pStyle w:val="a4"/>
        <w:numPr>
          <w:ilvl w:val="0"/>
          <w:numId w:val="20"/>
        </w:numPr>
        <w:tabs>
          <w:tab w:val="left" w:pos="851"/>
          <w:tab w:val="left" w:pos="1134"/>
        </w:tabs>
        <w:adjustRightInd w:val="0"/>
        <w:spacing w:after="27"/>
        <w:ind w:left="0" w:firstLine="567"/>
        <w:jc w:val="both"/>
        <w:rPr>
          <w:bCs/>
          <w:sz w:val="28"/>
          <w:szCs w:val="28"/>
          <w:lang w:val="ru-RU"/>
        </w:rPr>
      </w:pPr>
      <w:r w:rsidRPr="006D2B2D">
        <w:rPr>
          <w:bCs/>
          <w:color w:val="000000"/>
          <w:sz w:val="28"/>
          <w:szCs w:val="28"/>
          <w:shd w:val="clear" w:color="auto" w:fill="FFFFFF"/>
        </w:rPr>
        <w:t xml:space="preserve">Закон Республики Казахстан от 6 декабря 2001 года № 264-II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(с изменениями и дополнениями от 30.10.2017 г.) </w:t>
      </w:r>
      <w:r w:rsidRPr="006D2B2D">
        <w:rPr>
          <w:color w:val="333333"/>
          <w:sz w:val="28"/>
          <w:szCs w:val="28"/>
          <w:shd w:val="clear" w:color="auto" w:fill="FFFFFF"/>
        </w:rPr>
        <w:t>// https://adilet.zan.kz/rus/docs/Z010000264_/history</w:t>
      </w:r>
    </w:p>
    <w:p w14:paraId="2A09CECC" w14:textId="77777777" w:rsidR="00F62FB6" w:rsidRPr="009E6770" w:rsidRDefault="00F62FB6" w:rsidP="00936E52">
      <w:pPr>
        <w:pStyle w:val="1"/>
        <w:tabs>
          <w:tab w:val="left" w:pos="1134"/>
        </w:tabs>
        <w:ind w:firstLine="851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Интернет-ресурсы</w:t>
      </w:r>
    </w:p>
    <w:p w14:paraId="554F2660" w14:textId="0D11F7DF" w:rsidR="00F62FB6" w:rsidRPr="006D2B2D" w:rsidRDefault="008A4659" w:rsidP="00533D54">
      <w:pPr>
        <w:pStyle w:val="a4"/>
        <w:numPr>
          <w:ilvl w:val="0"/>
          <w:numId w:val="2"/>
        </w:numPr>
        <w:tabs>
          <w:tab w:val="left" w:pos="386"/>
          <w:tab w:val="left" w:pos="993"/>
          <w:tab w:val="left" w:pos="1276"/>
        </w:tabs>
        <w:ind w:left="0" w:right="102" w:firstLine="567"/>
        <w:jc w:val="both"/>
        <w:rPr>
          <w:sz w:val="28"/>
          <w:szCs w:val="28"/>
          <w:lang w:val="ru-RU"/>
        </w:rPr>
      </w:pPr>
      <w:hyperlink r:id="rId17" w:history="1">
        <w:r w:rsidR="00936E52" w:rsidRPr="006D2B2D">
          <w:rPr>
            <w:rStyle w:val="a8"/>
            <w:sz w:val="28"/>
            <w:szCs w:val="28"/>
            <w:shd w:val="clear" w:color="auto" w:fill="FFFFFF"/>
          </w:rPr>
          <w:t>Концепция развития финансового сектора</w:t>
        </w:r>
      </w:hyperlink>
      <w:r w:rsidR="00936E52" w:rsidRPr="006D2B2D">
        <w:rPr>
          <w:sz w:val="28"/>
          <w:szCs w:val="28"/>
          <w:lang w:val="ru-RU"/>
        </w:rPr>
        <w:t xml:space="preserve"> </w:t>
      </w:r>
      <w:proofErr w:type="spellStart"/>
      <w:r w:rsidR="00936E52" w:rsidRPr="006D2B2D">
        <w:rPr>
          <w:sz w:val="28"/>
          <w:szCs w:val="28"/>
          <w:lang w:val="ru-RU"/>
        </w:rPr>
        <w:t>https</w:t>
      </w:r>
      <w:proofErr w:type="spellEnd"/>
      <w:r w:rsidR="00936E52" w:rsidRPr="006D2B2D">
        <w:rPr>
          <w:sz w:val="28"/>
          <w:szCs w:val="28"/>
          <w:lang w:val="ru-RU"/>
        </w:rPr>
        <w:t>://</w:t>
      </w:r>
      <w:proofErr w:type="spellStart"/>
      <w:r w:rsidR="00936E52" w:rsidRPr="006D2B2D">
        <w:rPr>
          <w:sz w:val="28"/>
          <w:szCs w:val="28"/>
          <w:lang w:val="ru-RU"/>
        </w:rPr>
        <w:t>www.nationalbank.kz</w:t>
      </w:r>
      <w:proofErr w:type="spellEnd"/>
      <w:r w:rsidR="00936E52" w:rsidRPr="006D2B2D">
        <w:rPr>
          <w:sz w:val="28"/>
          <w:szCs w:val="28"/>
          <w:lang w:val="ru-RU"/>
        </w:rPr>
        <w:t>/</w:t>
      </w:r>
      <w:proofErr w:type="spellStart"/>
      <w:r w:rsidR="00936E52" w:rsidRPr="006D2B2D">
        <w:rPr>
          <w:sz w:val="28"/>
          <w:szCs w:val="28"/>
          <w:lang w:val="ru-RU"/>
        </w:rPr>
        <w:t>file</w:t>
      </w:r>
      <w:proofErr w:type="spellEnd"/>
      <w:r w:rsidR="00936E52" w:rsidRPr="006D2B2D">
        <w:rPr>
          <w:sz w:val="28"/>
          <w:szCs w:val="28"/>
          <w:lang w:val="ru-RU"/>
        </w:rPr>
        <w:t>/</w:t>
      </w:r>
      <w:proofErr w:type="spellStart"/>
      <w:r w:rsidR="00936E52" w:rsidRPr="006D2B2D">
        <w:rPr>
          <w:sz w:val="28"/>
          <w:szCs w:val="28"/>
          <w:lang w:val="ru-RU"/>
        </w:rPr>
        <w:t>download</w:t>
      </w:r>
      <w:proofErr w:type="spellEnd"/>
      <w:r w:rsidR="00936E52" w:rsidRPr="006D2B2D">
        <w:rPr>
          <w:sz w:val="28"/>
          <w:szCs w:val="28"/>
          <w:lang w:val="ru-RU"/>
        </w:rPr>
        <w:t>/1049</w:t>
      </w:r>
      <w:r w:rsidR="00F62FB6" w:rsidRPr="006D2B2D">
        <w:rPr>
          <w:sz w:val="28"/>
          <w:szCs w:val="28"/>
          <w:lang w:val="ru-RU"/>
        </w:rPr>
        <w:t xml:space="preserve"> </w:t>
      </w:r>
    </w:p>
    <w:p w14:paraId="5880088A" w14:textId="77777777" w:rsidR="00F62FB6" w:rsidRPr="006D2B2D" w:rsidRDefault="00F62FB6" w:rsidP="00533D54">
      <w:pPr>
        <w:pStyle w:val="a4"/>
        <w:numPr>
          <w:ilvl w:val="0"/>
          <w:numId w:val="2"/>
        </w:numPr>
        <w:tabs>
          <w:tab w:val="left" w:pos="386"/>
          <w:tab w:val="left" w:pos="993"/>
          <w:tab w:val="left" w:pos="1276"/>
        </w:tabs>
        <w:ind w:left="0" w:right="107" w:firstLine="567"/>
        <w:jc w:val="both"/>
        <w:rPr>
          <w:sz w:val="28"/>
          <w:szCs w:val="28"/>
          <w:lang w:val="ru-RU"/>
        </w:rPr>
      </w:pPr>
      <w:r w:rsidRPr="006D2B2D">
        <w:rPr>
          <w:sz w:val="28"/>
          <w:szCs w:val="28"/>
          <w:lang w:val="ru-RU"/>
        </w:rPr>
        <w:lastRenderedPageBreak/>
        <w:t>Учебный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материал: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тезисы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лекций,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видео-лекции,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методические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рекомендации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по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подготовке</w:t>
      </w:r>
      <w:r w:rsidRPr="006D2B2D">
        <w:rPr>
          <w:spacing w:val="-6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к</w:t>
      </w:r>
      <w:r w:rsidRPr="006D2B2D">
        <w:rPr>
          <w:spacing w:val="-4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семинарским</w:t>
      </w:r>
      <w:r w:rsidRPr="006D2B2D">
        <w:rPr>
          <w:spacing w:val="-6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занятиям,</w:t>
      </w:r>
      <w:r w:rsidRPr="006D2B2D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6D2B2D">
        <w:rPr>
          <w:sz w:val="28"/>
          <w:szCs w:val="28"/>
          <w:lang w:val="ru-RU"/>
        </w:rPr>
        <w:t>СРС</w:t>
      </w:r>
      <w:proofErr w:type="spellEnd"/>
      <w:r w:rsidRPr="006D2B2D">
        <w:rPr>
          <w:spacing w:val="-8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и</w:t>
      </w:r>
      <w:r w:rsidRPr="006D2B2D">
        <w:rPr>
          <w:spacing w:val="-4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т.п.,</w:t>
      </w:r>
      <w:r w:rsidRPr="006D2B2D">
        <w:rPr>
          <w:spacing w:val="-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доступные</w:t>
      </w:r>
      <w:r w:rsidRPr="006D2B2D">
        <w:rPr>
          <w:spacing w:val="-6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на</w:t>
      </w:r>
      <w:r w:rsidRPr="006D2B2D">
        <w:rPr>
          <w:spacing w:val="-7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сайте</w:t>
      </w:r>
      <w:r w:rsidRPr="006D2B2D">
        <w:rPr>
          <w:spacing w:val="1"/>
          <w:sz w:val="28"/>
          <w:szCs w:val="28"/>
          <w:lang w:val="ru-RU"/>
        </w:rPr>
        <w:t xml:space="preserve"> </w:t>
      </w:r>
      <w:hyperlink r:id="rId18">
        <w:proofErr w:type="spellStart"/>
        <w:r w:rsidRPr="006D2B2D">
          <w:rPr>
            <w:sz w:val="28"/>
            <w:szCs w:val="28"/>
            <w:u w:val="single" w:color="0462C1"/>
            <w:lang w:val="ru-RU"/>
          </w:rPr>
          <w:t>www.univer.kaznu.kz</w:t>
        </w:r>
        <w:proofErr w:type="spellEnd"/>
        <w:r w:rsidRPr="006D2B2D">
          <w:rPr>
            <w:spacing w:val="-2"/>
            <w:sz w:val="28"/>
            <w:szCs w:val="28"/>
            <w:lang w:val="ru-RU"/>
          </w:rPr>
          <w:t xml:space="preserve"> </w:t>
        </w:r>
      </w:hyperlink>
      <w:r w:rsidRPr="006D2B2D">
        <w:rPr>
          <w:sz w:val="28"/>
          <w:szCs w:val="28"/>
          <w:lang w:val="ru-RU"/>
        </w:rPr>
        <w:t>в</w:t>
      </w:r>
      <w:r w:rsidRPr="006D2B2D">
        <w:rPr>
          <w:spacing w:val="-58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разделе</w:t>
      </w:r>
      <w:r w:rsidRPr="006D2B2D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6D2B2D">
        <w:rPr>
          <w:sz w:val="28"/>
          <w:szCs w:val="28"/>
          <w:lang w:val="ru-RU"/>
        </w:rPr>
        <w:t>УМКД</w:t>
      </w:r>
      <w:proofErr w:type="spellEnd"/>
      <w:r w:rsidRPr="006D2B2D">
        <w:rPr>
          <w:sz w:val="28"/>
          <w:szCs w:val="28"/>
          <w:lang w:val="ru-RU"/>
        </w:rPr>
        <w:t>.</w:t>
      </w:r>
    </w:p>
    <w:p w14:paraId="42D483E7" w14:textId="77777777" w:rsidR="00F62FB6" w:rsidRPr="006D2B2D" w:rsidRDefault="00F62FB6" w:rsidP="00533D54">
      <w:pPr>
        <w:pStyle w:val="a4"/>
        <w:numPr>
          <w:ilvl w:val="0"/>
          <w:numId w:val="2"/>
        </w:numPr>
        <w:tabs>
          <w:tab w:val="left" w:pos="386"/>
          <w:tab w:val="left" w:pos="993"/>
          <w:tab w:val="left" w:pos="1276"/>
        </w:tabs>
        <w:ind w:left="0" w:right="112" w:firstLine="567"/>
        <w:rPr>
          <w:sz w:val="28"/>
          <w:szCs w:val="28"/>
          <w:lang w:val="ru-RU"/>
        </w:rPr>
      </w:pPr>
      <w:r w:rsidRPr="006D2B2D">
        <w:rPr>
          <w:sz w:val="28"/>
          <w:szCs w:val="28"/>
          <w:lang w:val="ru-RU"/>
        </w:rPr>
        <w:t>Нормативные</w:t>
      </w:r>
      <w:r w:rsidRPr="006D2B2D">
        <w:rPr>
          <w:spacing w:val="22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правовые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акты</w:t>
      </w:r>
      <w:r w:rsidRPr="006D2B2D">
        <w:rPr>
          <w:spacing w:val="24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в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соответствии</w:t>
      </w:r>
      <w:r w:rsidRPr="006D2B2D">
        <w:rPr>
          <w:spacing w:val="2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темами</w:t>
      </w:r>
      <w:r w:rsidRPr="006D2B2D">
        <w:rPr>
          <w:spacing w:val="2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дисциплины,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доступные</w:t>
      </w:r>
      <w:r w:rsidRPr="006D2B2D">
        <w:rPr>
          <w:spacing w:val="2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в</w:t>
      </w:r>
      <w:r w:rsidRPr="006D2B2D">
        <w:rPr>
          <w:spacing w:val="-57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правовой</w:t>
      </w:r>
      <w:r w:rsidRPr="006D2B2D">
        <w:rPr>
          <w:spacing w:val="-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базе</w:t>
      </w:r>
      <w:r w:rsidRPr="006D2B2D">
        <w:rPr>
          <w:spacing w:val="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«Закон»,</w:t>
      </w:r>
      <w:r w:rsidRPr="006D2B2D">
        <w:rPr>
          <w:spacing w:val="2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«</w:t>
      </w:r>
      <w:proofErr w:type="spellStart"/>
      <w:r w:rsidRPr="006D2B2D">
        <w:rPr>
          <w:sz w:val="28"/>
          <w:szCs w:val="28"/>
          <w:lang w:val="ru-RU"/>
        </w:rPr>
        <w:t>Әділет</w:t>
      </w:r>
      <w:proofErr w:type="spellEnd"/>
      <w:r w:rsidRPr="006D2B2D">
        <w:rPr>
          <w:sz w:val="28"/>
          <w:szCs w:val="28"/>
          <w:lang w:val="ru-RU"/>
        </w:rPr>
        <w:t>».</w:t>
      </w:r>
    </w:p>
    <w:p w14:paraId="7574681F" w14:textId="581FA6C8" w:rsidR="00D15F14" w:rsidRPr="009E6770" w:rsidRDefault="00D15F14" w:rsidP="006D2B2D">
      <w:pPr>
        <w:pStyle w:val="a4"/>
        <w:ind w:left="851" w:right="676"/>
        <w:jc w:val="both"/>
        <w:rPr>
          <w:sz w:val="28"/>
          <w:szCs w:val="28"/>
          <w:lang w:val="ru-RU"/>
        </w:rPr>
      </w:pPr>
    </w:p>
    <w:sectPr w:rsidR="00D15F14" w:rsidRPr="009E6770" w:rsidSect="00E55122">
      <w:headerReference w:type="default" r:id="rId19"/>
      <w:footerReference w:type="default" r:id="rId20"/>
      <w:pgSz w:w="11910" w:h="16840"/>
      <w:pgMar w:top="1135" w:right="740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E1E1" w14:textId="77777777" w:rsidR="008A4659" w:rsidRDefault="008A4659">
      <w:r>
        <w:separator/>
      </w:r>
    </w:p>
  </w:endnote>
  <w:endnote w:type="continuationSeparator" w:id="0">
    <w:p w14:paraId="2F029F02" w14:textId="77777777" w:rsidR="008A4659" w:rsidRDefault="008A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CCEE" w14:textId="77777777" w:rsidR="00402612" w:rsidRDefault="004026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F1E9" w14:textId="77777777" w:rsidR="008A4659" w:rsidRDefault="008A4659">
      <w:r>
        <w:separator/>
      </w:r>
    </w:p>
  </w:footnote>
  <w:footnote w:type="continuationSeparator" w:id="0">
    <w:p w14:paraId="0F80DBE3" w14:textId="77777777" w:rsidR="008A4659" w:rsidRDefault="008A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A316" w14:textId="77777777" w:rsidR="00402612" w:rsidRDefault="000C5E11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10B829DB" wp14:editId="042A823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5_kk8f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99964CC" w14:textId="77777777" w:rsidR="00402612" w:rsidRDefault="000C5E11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829DB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6" type="#_x0000_t202" style="position:absolute;margin-left:84.05pt;margin-top:34.6pt;width:245.9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" o:allowincell="f" filled="f" stroked="f" strokeweight="1pt">
              <v:textbox inset="0,0,0,0">
                <w:txbxContent>
                  <w:p w14:paraId="399964CC" w14:textId="77777777" w:rsidR="00402612" w:rsidRDefault="000C5E11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245"/>
    <w:multiLevelType w:val="hybridMultilevel"/>
    <w:tmpl w:val="7D664AE4"/>
    <w:lvl w:ilvl="0" w:tplc="BFACE4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0F4"/>
    <w:multiLevelType w:val="hybridMultilevel"/>
    <w:tmpl w:val="57E8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6FEE"/>
    <w:multiLevelType w:val="hybridMultilevel"/>
    <w:tmpl w:val="AAD08F62"/>
    <w:lvl w:ilvl="0" w:tplc="A38CC8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8E8"/>
    <w:multiLevelType w:val="hybridMultilevel"/>
    <w:tmpl w:val="46D25A46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0DA64512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1F3A9B"/>
    <w:multiLevelType w:val="hybridMultilevel"/>
    <w:tmpl w:val="F4249C36"/>
    <w:lvl w:ilvl="0" w:tplc="0419000F">
      <w:start w:val="1"/>
      <w:numFmt w:val="decimal"/>
      <w:lvlText w:val="%1."/>
      <w:lvlJc w:val="left"/>
      <w:pPr>
        <w:ind w:left="1531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6" w15:restartNumberingAfterBreak="0">
    <w:nsid w:val="104C542D"/>
    <w:multiLevelType w:val="hybridMultilevel"/>
    <w:tmpl w:val="E6108926"/>
    <w:lvl w:ilvl="0" w:tplc="0138FDD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A17520"/>
    <w:multiLevelType w:val="hybridMultilevel"/>
    <w:tmpl w:val="CE60E960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8180966"/>
    <w:multiLevelType w:val="hybridMultilevel"/>
    <w:tmpl w:val="9EF0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C33E5"/>
    <w:multiLevelType w:val="hybridMultilevel"/>
    <w:tmpl w:val="7BF61AD4"/>
    <w:lvl w:ilvl="0" w:tplc="8DCC73F2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301D"/>
    <w:multiLevelType w:val="hybridMultilevel"/>
    <w:tmpl w:val="0130C83C"/>
    <w:lvl w:ilvl="0" w:tplc="2AE4CE4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46EF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77593F"/>
    <w:multiLevelType w:val="hybridMultilevel"/>
    <w:tmpl w:val="070A490E"/>
    <w:lvl w:ilvl="0" w:tplc="0419000F">
      <w:start w:val="1"/>
      <w:numFmt w:val="decimal"/>
      <w:lvlText w:val="%1."/>
      <w:lvlJc w:val="left"/>
      <w:pPr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3" w15:restartNumberingAfterBreak="0">
    <w:nsid w:val="2EDA2100"/>
    <w:multiLevelType w:val="hybridMultilevel"/>
    <w:tmpl w:val="FB78EC92"/>
    <w:lvl w:ilvl="0" w:tplc="1F3E0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78B2"/>
    <w:multiLevelType w:val="hybridMultilevel"/>
    <w:tmpl w:val="756C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05928"/>
    <w:multiLevelType w:val="hybridMultilevel"/>
    <w:tmpl w:val="1C32EB68"/>
    <w:lvl w:ilvl="0" w:tplc="A38CC8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DFC3C43"/>
    <w:multiLevelType w:val="hybridMultilevel"/>
    <w:tmpl w:val="76A62E3C"/>
    <w:lvl w:ilvl="0" w:tplc="2070DD96">
      <w:start w:val="6"/>
      <w:numFmt w:val="decimal"/>
      <w:lvlText w:val="%1."/>
      <w:lvlJc w:val="left"/>
      <w:pPr>
        <w:ind w:left="128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162111"/>
    <w:multiLevelType w:val="hybridMultilevel"/>
    <w:tmpl w:val="B748D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DE3277"/>
    <w:multiLevelType w:val="hybridMultilevel"/>
    <w:tmpl w:val="80108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C735EC"/>
    <w:multiLevelType w:val="hybridMultilevel"/>
    <w:tmpl w:val="1F765AC8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4CF06928"/>
    <w:multiLevelType w:val="hybridMultilevel"/>
    <w:tmpl w:val="C930B6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E892B3C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3A1079B"/>
    <w:multiLevelType w:val="hybridMultilevel"/>
    <w:tmpl w:val="F9D638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6F429A7"/>
    <w:multiLevelType w:val="hybridMultilevel"/>
    <w:tmpl w:val="E3C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D58DB"/>
    <w:multiLevelType w:val="hybridMultilevel"/>
    <w:tmpl w:val="7C3A4BD0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5E215A83"/>
    <w:multiLevelType w:val="hybridMultilevel"/>
    <w:tmpl w:val="4154A58C"/>
    <w:lvl w:ilvl="0" w:tplc="623638D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F7B4F28"/>
    <w:multiLevelType w:val="hybridMultilevel"/>
    <w:tmpl w:val="0A1423F6"/>
    <w:name w:val="Нумерованный список 2"/>
    <w:lvl w:ilvl="0" w:tplc="ED5465C6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B69CF4DE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41AF64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B810F430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87FA13B4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64C42B34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ED56C07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79CCE3D4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EC6819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28" w15:restartNumberingAfterBreak="0">
    <w:nsid w:val="60E6154B"/>
    <w:multiLevelType w:val="hybridMultilevel"/>
    <w:tmpl w:val="13CA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F35DC"/>
    <w:multiLevelType w:val="hybridMultilevel"/>
    <w:tmpl w:val="55F62AE2"/>
    <w:lvl w:ilvl="0" w:tplc="A62C561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2C086B"/>
    <w:multiLevelType w:val="hybridMultilevel"/>
    <w:tmpl w:val="47BAFE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EA3E9C"/>
    <w:multiLevelType w:val="hybridMultilevel"/>
    <w:tmpl w:val="5338E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8117243"/>
    <w:multiLevelType w:val="hybridMultilevel"/>
    <w:tmpl w:val="D47E967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3" w15:restartNumberingAfterBreak="0">
    <w:nsid w:val="7A7E767D"/>
    <w:multiLevelType w:val="hybridMultilevel"/>
    <w:tmpl w:val="51E0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C51C8"/>
    <w:multiLevelType w:val="hybridMultilevel"/>
    <w:tmpl w:val="13E6A630"/>
    <w:lvl w:ilvl="0" w:tplc="BFACE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B61D2"/>
    <w:multiLevelType w:val="hybridMultilevel"/>
    <w:tmpl w:val="51E0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1"/>
  </w:num>
  <w:num w:numId="5">
    <w:abstractNumId w:val="32"/>
  </w:num>
  <w:num w:numId="6">
    <w:abstractNumId w:val="3"/>
  </w:num>
  <w:num w:numId="7">
    <w:abstractNumId w:val="25"/>
  </w:num>
  <w:num w:numId="8">
    <w:abstractNumId w:val="7"/>
  </w:num>
  <w:num w:numId="9">
    <w:abstractNumId w:val="20"/>
  </w:num>
  <w:num w:numId="10">
    <w:abstractNumId w:val="15"/>
  </w:num>
  <w:num w:numId="11">
    <w:abstractNumId w:val="2"/>
  </w:num>
  <w:num w:numId="12">
    <w:abstractNumId w:val="0"/>
  </w:num>
  <w:num w:numId="13">
    <w:abstractNumId w:val="34"/>
  </w:num>
  <w:num w:numId="14">
    <w:abstractNumId w:val="28"/>
  </w:num>
  <w:num w:numId="15">
    <w:abstractNumId w:val="13"/>
  </w:num>
  <w:num w:numId="16">
    <w:abstractNumId w:val="35"/>
  </w:num>
  <w:num w:numId="17">
    <w:abstractNumId w:val="33"/>
  </w:num>
  <w:num w:numId="18">
    <w:abstractNumId w:val="4"/>
  </w:num>
  <w:num w:numId="19">
    <w:abstractNumId w:val="22"/>
  </w:num>
  <w:num w:numId="20">
    <w:abstractNumId w:val="21"/>
  </w:num>
  <w:num w:numId="21">
    <w:abstractNumId w:val="14"/>
  </w:num>
  <w:num w:numId="22">
    <w:abstractNumId w:val="24"/>
  </w:num>
  <w:num w:numId="23">
    <w:abstractNumId w:val="1"/>
  </w:num>
  <w:num w:numId="24">
    <w:abstractNumId w:val="8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2"/>
  </w:num>
  <w:num w:numId="30">
    <w:abstractNumId w:val="30"/>
  </w:num>
  <w:num w:numId="31">
    <w:abstractNumId w:val="19"/>
  </w:num>
  <w:num w:numId="32">
    <w:abstractNumId w:val="31"/>
  </w:num>
  <w:num w:numId="33">
    <w:abstractNumId w:val="18"/>
  </w:num>
  <w:num w:numId="34">
    <w:abstractNumId w:val="23"/>
  </w:num>
  <w:num w:numId="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4"/>
    <w:rsid w:val="000023D1"/>
    <w:rsid w:val="000A7761"/>
    <w:rsid w:val="000C5E11"/>
    <w:rsid w:val="00112BC9"/>
    <w:rsid w:val="00175B0A"/>
    <w:rsid w:val="001B16D7"/>
    <w:rsid w:val="001E19AD"/>
    <w:rsid w:val="001F0BAB"/>
    <w:rsid w:val="001F74ED"/>
    <w:rsid w:val="002240CE"/>
    <w:rsid w:val="00230063"/>
    <w:rsid w:val="00233DD8"/>
    <w:rsid w:val="00247275"/>
    <w:rsid w:val="00293D8E"/>
    <w:rsid w:val="002F0643"/>
    <w:rsid w:val="00327989"/>
    <w:rsid w:val="003801BB"/>
    <w:rsid w:val="0040210D"/>
    <w:rsid w:val="00402612"/>
    <w:rsid w:val="004C43AE"/>
    <w:rsid w:val="004E1D36"/>
    <w:rsid w:val="00504DFF"/>
    <w:rsid w:val="00517CCD"/>
    <w:rsid w:val="00533D54"/>
    <w:rsid w:val="00580AA0"/>
    <w:rsid w:val="005E0317"/>
    <w:rsid w:val="005E1FBC"/>
    <w:rsid w:val="0069221A"/>
    <w:rsid w:val="006D2B2D"/>
    <w:rsid w:val="006E7CE0"/>
    <w:rsid w:val="00736D22"/>
    <w:rsid w:val="0076181B"/>
    <w:rsid w:val="0079734B"/>
    <w:rsid w:val="007C0A97"/>
    <w:rsid w:val="007F2E77"/>
    <w:rsid w:val="0080354B"/>
    <w:rsid w:val="00821D83"/>
    <w:rsid w:val="0083039C"/>
    <w:rsid w:val="008A4659"/>
    <w:rsid w:val="008C552B"/>
    <w:rsid w:val="008C6050"/>
    <w:rsid w:val="009172C8"/>
    <w:rsid w:val="0093533E"/>
    <w:rsid w:val="00936E52"/>
    <w:rsid w:val="00976164"/>
    <w:rsid w:val="00994749"/>
    <w:rsid w:val="009E6770"/>
    <w:rsid w:val="00A42A99"/>
    <w:rsid w:val="00A66036"/>
    <w:rsid w:val="00A81215"/>
    <w:rsid w:val="00B1493F"/>
    <w:rsid w:val="00B36AD5"/>
    <w:rsid w:val="00B67144"/>
    <w:rsid w:val="00BF54BD"/>
    <w:rsid w:val="00C62699"/>
    <w:rsid w:val="00C67BA1"/>
    <w:rsid w:val="00CA7ABA"/>
    <w:rsid w:val="00CB3C05"/>
    <w:rsid w:val="00CB5626"/>
    <w:rsid w:val="00CE6FFD"/>
    <w:rsid w:val="00D0042F"/>
    <w:rsid w:val="00D15F14"/>
    <w:rsid w:val="00D33A06"/>
    <w:rsid w:val="00D351C5"/>
    <w:rsid w:val="00D36EF6"/>
    <w:rsid w:val="00DB05E8"/>
    <w:rsid w:val="00DF081B"/>
    <w:rsid w:val="00E55122"/>
    <w:rsid w:val="00E926D8"/>
    <w:rsid w:val="00ED6A5E"/>
    <w:rsid w:val="00EE64AD"/>
    <w:rsid w:val="00F1352E"/>
    <w:rsid w:val="00F32EFB"/>
    <w:rsid w:val="00F5794B"/>
    <w:rsid w:val="00F62FB6"/>
    <w:rsid w:val="00F75767"/>
    <w:rsid w:val="00F769A0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357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D83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0C5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5E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 w:eastAsia="kk-KZ" w:bidi="kk-KZ"/>
    </w:rPr>
  </w:style>
  <w:style w:type="paragraph" w:styleId="a6">
    <w:name w:val="Title"/>
    <w:basedOn w:val="a"/>
    <w:link w:val="a7"/>
    <w:qFormat/>
    <w:rsid w:val="000C5E11"/>
    <w:pPr>
      <w:autoSpaceDE/>
      <w:autoSpaceDN/>
      <w:spacing w:before="3" w:line="365" w:lineRule="exact"/>
      <w:ind w:left="663" w:right="671"/>
      <w:jc w:val="center"/>
    </w:pPr>
    <w:rPr>
      <w:b/>
      <w:bCs/>
      <w:sz w:val="32"/>
      <w:szCs w:val="32"/>
      <w:lang w:eastAsia="en-US" w:bidi="ar-SA"/>
    </w:rPr>
  </w:style>
  <w:style w:type="character" w:customStyle="1" w:styleId="a7">
    <w:name w:val="Заголовок Знак"/>
    <w:basedOn w:val="a0"/>
    <w:link w:val="a6"/>
    <w:rsid w:val="000C5E11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75B0A"/>
    <w:rPr>
      <w:rFonts w:ascii="Times New Roman" w:eastAsia="Times New Roman" w:hAnsi="Times New Roman" w:cs="Times New Roman"/>
      <w:lang w:val="kk-KZ" w:eastAsia="kk-KZ" w:bidi="kk-KZ"/>
    </w:rPr>
  </w:style>
  <w:style w:type="character" w:styleId="a8">
    <w:name w:val="Hyperlink"/>
    <w:uiPriority w:val="99"/>
    <w:rsid w:val="00175B0A"/>
    <w:rPr>
      <w:rFonts w:cs="Times New Roman"/>
      <w:color w:val="auto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C552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36E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://adilet.zan.kz/rus/docs" TargetMode="External"/><Relationship Id="rId18" Type="http://schemas.openxmlformats.org/officeDocument/2006/relationships/hyperlink" Target="http://www.univer.kaznu.k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ait.ru/bcode/511616" TargetMode="External"/><Relationship Id="rId12" Type="http://schemas.openxmlformats.org/officeDocument/2006/relationships/hyperlink" Target="https://stepik.org/course/84868/promo" TargetMode="External"/><Relationship Id="rId17" Type="http://schemas.openxmlformats.org/officeDocument/2006/relationships/hyperlink" Target="https://www.nationalbank.kz/file/download/104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kz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epik.org/course/126453/prom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kz/" TargetMode="External"/><Relationship Id="rId10" Type="http://schemas.openxmlformats.org/officeDocument/2006/relationships/hyperlink" Target="https://z-lib.io/book/1702905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s.ifmo.ru/file/pdf/1023.pdf" TargetMode="External"/><Relationship Id="rId14" Type="http://schemas.openxmlformats.org/officeDocument/2006/relationships/hyperlink" Target="http://www.univer.kaznu.k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27</cp:revision>
  <dcterms:created xsi:type="dcterms:W3CDTF">2023-08-24T08:01:00Z</dcterms:created>
  <dcterms:modified xsi:type="dcterms:W3CDTF">2023-08-24T11:29:00Z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